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593205" cy="971550"/>
            <wp:effectExtent b="0" l="0" r="0" t="0"/>
            <wp:docPr descr="C:\Users\utente4\Desktop\Pon Sfer.jpg" id="1030" name="image3.jpg"/>
            <a:graphic>
              <a:graphicData uri="http://schemas.openxmlformats.org/drawingml/2006/picture">
                <pic:pic>
                  <pic:nvPicPr>
                    <pic:cNvPr descr="C:\Users\utente4\Desktop\Pon Sfer.jpg" id="0" name="image3.jpg"/>
                    <pic:cNvPicPr preferRelativeResize="0"/>
                  </pic:nvPicPr>
                  <pic:blipFill>
                    <a:blip r:embed="rId7"/>
                    <a:srcRect b="0" l="0" r="0" t="0"/>
                    <a:stretch>
                      <a:fillRect/>
                    </a:stretch>
                  </pic:blipFill>
                  <pic:spPr>
                    <a:xfrm>
                      <a:off x="0" y="0"/>
                      <a:ext cx="6593205"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215868"/>
          <w:sz w:val="16"/>
          <w:szCs w:val="16"/>
          <w:u w:val="none"/>
          <w:shd w:fill="auto" w:val="clear"/>
          <w:vertAlign w:val="baseline"/>
        </w:rPr>
      </w:pPr>
      <w:r w:rsidDel="00000000" w:rsidR="00000000" w:rsidRPr="00000000">
        <w:rPr>
          <w:rFonts w:ascii="Verdana" w:cs="Verdana" w:eastAsia="Verdana" w:hAnsi="Verdana"/>
          <w:b w:val="0"/>
          <w:i w:val="0"/>
          <w:smallCaps w:val="0"/>
          <w:strike w:val="0"/>
          <w:color w:val="215868"/>
          <w:sz w:val="16"/>
          <w:szCs w:val="16"/>
          <w:u w:val="none"/>
          <w:shd w:fill="auto" w:val="clear"/>
          <w:vertAlign w:val="baseline"/>
          <w:rtl w:val="0"/>
        </w:rPr>
        <w:t xml:space="preserve">Ministero dell’Istruzione, dell’Università e della Ricerca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73" w:firstLine="0"/>
        <w:jc w:val="center"/>
        <w:rPr>
          <w:rFonts w:ascii="Verdana" w:cs="Verdana" w:eastAsia="Verdana" w:hAnsi="Verdana"/>
          <w:b w:val="0"/>
          <w:i w:val="0"/>
          <w:smallCaps w:val="0"/>
          <w:strike w:val="0"/>
          <w:color w:val="215868"/>
          <w:sz w:val="16"/>
          <w:szCs w:val="16"/>
          <w:u w:val="none"/>
          <w:shd w:fill="auto" w:val="clear"/>
          <w:vertAlign w:val="baseline"/>
        </w:rPr>
      </w:pPr>
      <w:r w:rsidDel="00000000" w:rsidR="00000000" w:rsidRPr="00000000">
        <w:rPr>
          <w:rFonts w:ascii="Verdana" w:cs="Verdana" w:eastAsia="Verdana" w:hAnsi="Verdana"/>
          <w:color w:val="215868"/>
          <w:sz w:val="16"/>
          <w:szCs w:val="16"/>
        </w:rPr>
        <w:drawing>
          <wp:anchor allowOverlap="1" behindDoc="0" distB="3175" distT="0" distL="0" distR="114300" hidden="0" layoutInCell="1" locked="0" relativeHeight="0" simplePos="0">
            <wp:simplePos x="0" y="0"/>
            <wp:positionH relativeFrom="leftMargin">
              <wp:posOffset>800100</wp:posOffset>
            </wp:positionH>
            <wp:positionV relativeFrom="topMargin">
              <wp:posOffset>1709253</wp:posOffset>
            </wp:positionV>
            <wp:extent cx="534035" cy="606425"/>
            <wp:effectExtent b="0" l="0" r="0" t="0"/>
            <wp:wrapSquare wrapText="bothSides" distB="3175" distT="0" distL="0" distR="114300"/>
            <wp:docPr id="10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4035" cy="606425"/>
                    </a:xfrm>
                    <a:prstGeom prst="rect"/>
                    <a:ln/>
                  </pic:spPr>
                </pic:pic>
              </a:graphicData>
            </a:graphic>
          </wp:anchor>
        </w:drawing>
      </w:r>
      <w:r w:rsidDel="00000000" w:rsidR="00000000" w:rsidRPr="00000000">
        <w:rPr>
          <w:rFonts w:ascii="Verdana" w:cs="Verdana" w:eastAsia="Verdana" w:hAnsi="Verdana"/>
          <w:b w:val="0"/>
          <w:i w:val="0"/>
          <w:smallCaps w:val="0"/>
          <w:strike w:val="0"/>
          <w:color w:val="215868"/>
          <w:sz w:val="16"/>
          <w:szCs w:val="16"/>
          <w:u w:val="none"/>
          <w:shd w:fill="auto" w:val="clear"/>
          <w:vertAlign w:val="baseline"/>
          <w:rtl w:val="0"/>
        </w:rPr>
        <w:t xml:space="preserve">I.C.S.”CARDARELLI - MASSAUA”</w:t>
      </w:r>
      <w:r w:rsidDel="00000000" w:rsidR="00000000" w:rsidRPr="00000000">
        <w:drawing>
          <wp:anchor allowOverlap="1" behindDoc="0" distB="0" distT="0" distL="0" distR="0" hidden="0" layoutInCell="1" locked="0" relativeHeight="0" simplePos="0">
            <wp:simplePos x="0" y="0"/>
            <wp:positionH relativeFrom="column">
              <wp:posOffset>9165590</wp:posOffset>
            </wp:positionH>
            <wp:positionV relativeFrom="paragraph">
              <wp:posOffset>98425</wp:posOffset>
            </wp:positionV>
            <wp:extent cx="626110" cy="560705"/>
            <wp:effectExtent b="0" l="0" r="0" t="0"/>
            <wp:wrapSquare wrapText="bothSides" distB="0" distT="0" distL="0" distR="0"/>
            <wp:docPr id="102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26110" cy="560705"/>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94" w:right="0" w:firstLine="0"/>
        <w:jc w:val="center"/>
        <w:rPr>
          <w:rFonts w:ascii="Verdana" w:cs="Verdana" w:eastAsia="Verdana" w:hAnsi="Verdana"/>
          <w:b w:val="0"/>
          <w:i w:val="0"/>
          <w:smallCaps w:val="0"/>
          <w:strike w:val="0"/>
          <w:color w:val="215868"/>
          <w:sz w:val="16"/>
          <w:szCs w:val="16"/>
          <w:u w:val="none"/>
          <w:shd w:fill="auto" w:val="clear"/>
          <w:vertAlign w:val="baseline"/>
        </w:rPr>
      </w:pPr>
      <w:r w:rsidDel="00000000" w:rsidR="00000000" w:rsidRPr="00000000">
        <w:rPr>
          <w:rFonts w:ascii="Verdana" w:cs="Verdana" w:eastAsia="Verdana" w:hAnsi="Verdana"/>
          <w:b w:val="0"/>
          <w:i w:val="0"/>
          <w:smallCaps w:val="0"/>
          <w:strike w:val="0"/>
          <w:color w:val="215868"/>
          <w:sz w:val="16"/>
          <w:szCs w:val="16"/>
          <w:u w:val="none"/>
          <w:shd w:fill="auto" w:val="clear"/>
          <w:vertAlign w:val="baseline"/>
          <w:rtl w:val="0"/>
        </w:rPr>
        <w:t xml:space="preserve">Via Scrosati, 4 - 20146 Milano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0"/>
          <w:smallCaps w:val="0"/>
          <w:strike w:val="0"/>
          <w:color w:val="215868"/>
          <w:sz w:val="16"/>
          <w:szCs w:val="16"/>
          <w:u w:val="none"/>
          <w:shd w:fill="auto" w:val="clear"/>
          <w:vertAlign w:val="baseline"/>
        </w:rPr>
      </w:pPr>
      <w:r w:rsidDel="00000000" w:rsidR="00000000" w:rsidRPr="00000000">
        <w:rPr>
          <w:rFonts w:ascii="Verdana" w:cs="Verdana" w:eastAsia="Verdana" w:hAnsi="Verdana"/>
          <w:b w:val="0"/>
          <w:i w:val="0"/>
          <w:smallCaps w:val="0"/>
          <w:strike w:val="0"/>
          <w:color w:val="215868"/>
          <w:sz w:val="16"/>
          <w:szCs w:val="16"/>
          <w:u w:val="none"/>
          <w:shd w:fill="auto" w:val="clear"/>
          <w:vertAlign w:val="baseline"/>
          <w:rtl w:val="0"/>
        </w:rPr>
        <w:t xml:space="preserve">Centralino 02.884.41534 - Fax 02.884.44514 - Didattica 02.884.44511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0"/>
          <w:smallCaps w:val="0"/>
          <w:strike w:val="0"/>
          <w:color w:val="215868"/>
          <w:sz w:val="16"/>
          <w:szCs w:val="16"/>
          <w:u w:val="none"/>
          <w:shd w:fill="auto" w:val="clear"/>
          <w:vertAlign w:val="baseline"/>
        </w:rPr>
      </w:pPr>
      <w:r w:rsidDel="00000000" w:rsidR="00000000" w:rsidRPr="00000000">
        <w:rPr>
          <w:rFonts w:ascii="Verdana" w:cs="Verdana" w:eastAsia="Verdana" w:hAnsi="Verdana"/>
          <w:b w:val="0"/>
          <w:i w:val="0"/>
          <w:smallCaps w:val="0"/>
          <w:strike w:val="0"/>
          <w:color w:val="215868"/>
          <w:sz w:val="16"/>
          <w:szCs w:val="16"/>
          <w:u w:val="none"/>
          <w:shd w:fill="auto" w:val="clear"/>
          <w:vertAlign w:val="baseline"/>
          <w:rtl w:val="0"/>
        </w:rPr>
        <w:t xml:space="preserve">Amministrazione 02.884.41541- Personale 02.884.44510</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0"/>
          <w:smallCaps w:val="0"/>
          <w:strike w:val="0"/>
          <w:color w:val="215868"/>
          <w:sz w:val="16"/>
          <w:szCs w:val="16"/>
          <w:u w:val="none"/>
          <w:shd w:fill="auto" w:val="clear"/>
          <w:vertAlign w:val="baseline"/>
        </w:rPr>
      </w:pPr>
      <w:r w:rsidDel="00000000" w:rsidR="00000000" w:rsidRPr="00000000">
        <w:rPr>
          <w:rFonts w:ascii="Verdana" w:cs="Verdana" w:eastAsia="Verdana" w:hAnsi="Verdana"/>
          <w:b w:val="0"/>
          <w:i w:val="0"/>
          <w:smallCaps w:val="0"/>
          <w:strike w:val="0"/>
          <w:color w:val="215868"/>
          <w:sz w:val="16"/>
          <w:szCs w:val="16"/>
          <w:u w:val="none"/>
          <w:shd w:fill="auto" w:val="clear"/>
          <w:vertAlign w:val="baseline"/>
          <w:rtl w:val="0"/>
        </w:rPr>
        <w:t xml:space="preserve">C.F. 80124050156 - Codice Meccanografico MIIC815005</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5868"/>
          <w:sz w:val="16"/>
          <w:szCs w:val="16"/>
          <w:u w:val="none"/>
          <w:shd w:fill="auto" w:val="clear"/>
          <w:vertAlign w:val="baseline"/>
          <w:rtl w:val="0"/>
        </w:rPr>
        <w:t xml:space="preserve">E-mail : </w:t>
      </w:r>
      <w:hyperlink r:id="rId10">
        <w:r w:rsidDel="00000000" w:rsidR="00000000" w:rsidRPr="00000000">
          <w:rPr>
            <w:rFonts w:ascii="Verdana" w:cs="Verdana" w:eastAsia="Verdana" w:hAnsi="Verdana"/>
            <w:b w:val="0"/>
            <w:i w:val="0"/>
            <w:smallCaps w:val="0"/>
            <w:strike w:val="0"/>
            <w:color w:val="215868"/>
            <w:sz w:val="16"/>
            <w:szCs w:val="16"/>
            <w:u w:val="single"/>
            <w:shd w:fill="auto" w:val="clear"/>
            <w:vertAlign w:val="baseline"/>
            <w:rtl w:val="0"/>
          </w:rPr>
          <w:t xml:space="preserve">MIIC815005@istruzione.it</w:t>
        </w:r>
      </w:hyperlink>
      <w:r w:rsidDel="00000000" w:rsidR="00000000" w:rsidRPr="00000000">
        <w:rPr>
          <w:rFonts w:ascii="Verdana" w:cs="Verdana" w:eastAsia="Verdana" w:hAnsi="Verdana"/>
          <w:b w:val="0"/>
          <w:i w:val="0"/>
          <w:smallCaps w:val="0"/>
          <w:strike w:val="0"/>
          <w:color w:val="215868"/>
          <w:sz w:val="16"/>
          <w:szCs w:val="16"/>
          <w:u w:val="none"/>
          <w:shd w:fill="auto" w:val="clear"/>
          <w:vertAlign w:val="baseline"/>
          <w:rtl w:val="0"/>
        </w:rPr>
        <w:t xml:space="preserve"> Web: </w:t>
      </w:r>
      <w:hyperlink r:id="rId11">
        <w:r w:rsidDel="00000000" w:rsidR="00000000" w:rsidRPr="00000000">
          <w:rPr>
            <w:rFonts w:ascii="Verdana" w:cs="Verdana" w:eastAsia="Verdana" w:hAnsi="Verdana"/>
            <w:b w:val="0"/>
            <w:i w:val="0"/>
            <w:smallCaps w:val="0"/>
            <w:strike w:val="0"/>
            <w:color w:val="215868"/>
            <w:sz w:val="16"/>
            <w:szCs w:val="16"/>
            <w:u w:val="single"/>
            <w:shd w:fill="auto" w:val="clear"/>
            <w:vertAlign w:val="baseline"/>
            <w:rtl w:val="0"/>
          </w:rPr>
          <w:t xml:space="preserve">http://cardarelli-massaua.gov.it</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5868"/>
          <w:sz w:val="16"/>
          <w:szCs w:val="16"/>
          <w:u w:val="none"/>
          <w:shd w:fill="auto" w:val="clear"/>
          <w:vertAlign w:val="baseline"/>
          <w:rtl w:val="0"/>
        </w:rPr>
        <w:t xml:space="preserve">Indirizzo Posta certificata: </w:t>
      </w:r>
      <w:hyperlink r:id="rId12">
        <w:r w:rsidDel="00000000" w:rsidR="00000000" w:rsidRPr="00000000">
          <w:rPr>
            <w:rFonts w:ascii="Verdana" w:cs="Verdana" w:eastAsia="Verdana" w:hAnsi="Verdana"/>
            <w:b w:val="0"/>
            <w:i w:val="0"/>
            <w:smallCaps w:val="0"/>
            <w:strike w:val="0"/>
            <w:color w:val="215868"/>
            <w:sz w:val="16"/>
            <w:szCs w:val="16"/>
            <w:u w:val="single"/>
            <w:shd w:fill="auto" w:val="clear"/>
            <w:vertAlign w:val="baseline"/>
            <w:rtl w:val="0"/>
          </w:rPr>
          <w:t xml:space="preserve">cardarelli-massaua@pec.it</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21586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LIBRI DI TESTO. NUOVA ADOZIONE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SCUOLA PRIMARIA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2f2f2" w:val="clear"/>
        <w:spacing w:after="0" w:before="0" w:line="240" w:lineRule="auto"/>
        <w:ind w:left="0" w:right="0" w:firstLine="0"/>
        <w:jc w:val="center"/>
        <w:rPr>
          <w:i w:val="0"/>
          <w:smallCaps w:val="0"/>
          <w:strike w:val="0"/>
          <w:color w:val="ff0000"/>
          <w:sz w:val="52"/>
          <w:szCs w:val="52"/>
          <w:u w:val="none"/>
          <w:shd w:fill="auto" w:val="clear"/>
          <w:vertAlign w:val="baseline"/>
        </w:rPr>
      </w:pPr>
      <w:r w:rsidDel="00000000" w:rsidR="00000000" w:rsidRPr="00000000">
        <w:rPr>
          <w:b w:val="1"/>
          <w:i w:val="0"/>
          <w:smallCaps w:val="0"/>
          <w:strike w:val="0"/>
          <w:color w:val="000000"/>
          <w:sz w:val="52"/>
          <w:szCs w:val="52"/>
          <w:u w:val="none"/>
          <w:shd w:fill="auto" w:val="clear"/>
          <w:vertAlign w:val="baseline"/>
          <w:rtl w:val="0"/>
        </w:rPr>
        <w:t xml:space="preserve">Anno scolastico 202</w:t>
      </w:r>
      <w:r w:rsidDel="00000000" w:rsidR="00000000" w:rsidRPr="00000000">
        <w:rPr>
          <w:b w:val="1"/>
          <w:sz w:val="52"/>
          <w:szCs w:val="52"/>
          <w:rtl w:val="0"/>
        </w:rPr>
        <w:t xml:space="preserve">4</w:t>
      </w:r>
      <w:r w:rsidDel="00000000" w:rsidR="00000000" w:rsidRPr="00000000">
        <w:rPr>
          <w:b w:val="1"/>
          <w:i w:val="0"/>
          <w:smallCaps w:val="0"/>
          <w:strike w:val="0"/>
          <w:color w:val="000000"/>
          <w:sz w:val="52"/>
          <w:szCs w:val="52"/>
          <w:u w:val="none"/>
          <w:shd w:fill="auto" w:val="clear"/>
          <w:vertAlign w:val="baseline"/>
          <w:rtl w:val="0"/>
        </w:rPr>
        <w:t xml:space="preserve">-202</w:t>
      </w:r>
      <w:r w:rsidDel="00000000" w:rsidR="00000000" w:rsidRPr="00000000">
        <w:rPr>
          <w:b w:val="1"/>
          <w:sz w:val="52"/>
          <w:szCs w:val="52"/>
          <w:rtl w:val="0"/>
        </w:rPr>
        <w:t xml:space="preserve">5</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Dati identificativi</w:t>
      </w:r>
      <w:r w:rsidDel="00000000" w:rsidR="00000000" w:rsidRPr="00000000">
        <w:rPr>
          <w:rtl w:val="0"/>
        </w:rPr>
      </w:r>
    </w:p>
    <w:tbl>
      <w:tblPr>
        <w:tblStyle w:val="Table1"/>
        <w:tblW w:w="15471.0" w:type="dxa"/>
        <w:jc w:val="left"/>
        <w:tblInd w:w="-6.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2329"/>
        <w:gridCol w:w="1757"/>
        <w:gridCol w:w="2271"/>
        <w:gridCol w:w="3229"/>
        <w:gridCol w:w="571"/>
        <w:gridCol w:w="1643"/>
        <w:gridCol w:w="1814"/>
        <w:gridCol w:w="957"/>
        <w:tblGridChange w:id="0">
          <w:tblGrid>
            <w:gridCol w:w="900"/>
            <w:gridCol w:w="2329"/>
            <w:gridCol w:w="1757"/>
            <w:gridCol w:w="2271"/>
            <w:gridCol w:w="3229"/>
            <w:gridCol w:w="571"/>
            <w:gridCol w:w="1643"/>
            <w:gridCol w:w="1814"/>
            <w:gridCol w:w="957"/>
          </w:tblGrid>
        </w:tblGridChange>
      </w:tblGrid>
      <w:tr>
        <w:trPr>
          <w:cantSplit w:val="0"/>
          <w:tblHeader w:val="0"/>
        </w:trPr>
        <w:tc>
          <w:tcPr>
            <w:tcMar>
              <w:left w:w="108.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Classe sez</w:t>
            </w:r>
            <w:r w:rsidDel="00000000" w:rsidR="00000000" w:rsidRPr="00000000">
              <w:rPr>
                <w:rtl w:val="0"/>
              </w:rPr>
            </w:r>
          </w:p>
        </w:tc>
        <w:tc>
          <w:tcPr>
            <w:tcMar>
              <w:left w:w="108.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Docente/i proponenti</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Disciplina</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Autore/i</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Titolo</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Vol</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Casa editrice</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Codice ISBN</w:t>
            </w:r>
            <w:r w:rsidDel="00000000" w:rsidR="00000000" w:rsidRPr="00000000">
              <w:rPr>
                <w:rtl w:val="0"/>
              </w:rPr>
            </w:r>
          </w:p>
        </w:tc>
        <w:tc>
          <w:tcPr>
            <w:tcMar>
              <w:left w:w="108.0" w:type="dxa"/>
            </w:tcM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Prezzo</w:t>
            </w:r>
            <w:r w:rsidDel="00000000" w:rsidR="00000000" w:rsidRPr="00000000">
              <w:rPr>
                <w:rtl w:val="0"/>
              </w:rPr>
            </w:r>
          </w:p>
        </w:tc>
      </w:tr>
      <w:tr>
        <w:trPr>
          <w:cantSplit w:val="0"/>
          <w:trHeight w:val="544" w:hRule="atLeast"/>
          <w:tblHeader w:val="0"/>
        </w:trPr>
        <w:tc>
          <w:tcPr>
            <w:tcMar>
              <w:left w:w="108.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Mar>
              <w:left w:w="108.0" w:type="dxa"/>
            </w:tcM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Mar>
              <w:left w:w="108.0" w:type="dxa"/>
            </w:tcM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5471.0" w:type="dxa"/>
        <w:jc w:val="left"/>
        <w:tblInd w:w="-6.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2329"/>
        <w:gridCol w:w="1757"/>
        <w:gridCol w:w="2271"/>
        <w:gridCol w:w="3229"/>
        <w:gridCol w:w="571"/>
        <w:gridCol w:w="1643"/>
        <w:gridCol w:w="1814"/>
        <w:gridCol w:w="957"/>
        <w:tblGridChange w:id="0">
          <w:tblGrid>
            <w:gridCol w:w="900"/>
            <w:gridCol w:w="2329"/>
            <w:gridCol w:w="1757"/>
            <w:gridCol w:w="2271"/>
            <w:gridCol w:w="3229"/>
            <w:gridCol w:w="571"/>
            <w:gridCol w:w="1643"/>
            <w:gridCol w:w="1814"/>
            <w:gridCol w:w="957"/>
          </w:tblGrid>
        </w:tblGridChange>
      </w:tblGrid>
      <w:tr>
        <w:trPr>
          <w:cantSplit w:val="0"/>
          <w:tblHeader w:val="0"/>
        </w:trPr>
        <w:tc>
          <w:tcPr>
            <w:tcMar>
              <w:left w:w="108.0" w:type="dxa"/>
            </w:tcM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Classe sez</w:t>
            </w:r>
            <w:r w:rsidDel="00000000" w:rsidR="00000000" w:rsidRPr="00000000">
              <w:rPr>
                <w:rtl w:val="0"/>
              </w:rPr>
            </w:r>
          </w:p>
        </w:tc>
        <w:tc>
          <w:tcPr>
            <w:tcMar>
              <w:left w:w="108.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Docente/i proponenti</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Disciplina</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Autore/i</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Titolo</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Vol</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Casa editrice</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Codice ISBN</w:t>
            </w:r>
            <w:r w:rsidDel="00000000" w:rsidR="00000000" w:rsidRPr="00000000">
              <w:rPr>
                <w:rtl w:val="0"/>
              </w:rPr>
            </w:r>
          </w:p>
        </w:tc>
        <w:tc>
          <w:tcPr>
            <w:tcMar>
              <w:left w:w="108.0" w:type="dxa"/>
            </w:tcM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Prezzo</w:t>
            </w:r>
            <w:r w:rsidDel="00000000" w:rsidR="00000000" w:rsidRPr="00000000">
              <w:rPr>
                <w:rtl w:val="0"/>
              </w:rPr>
            </w:r>
          </w:p>
        </w:tc>
      </w:tr>
      <w:tr>
        <w:trPr>
          <w:cantSplit w:val="0"/>
          <w:trHeight w:val="544" w:hRule="atLeast"/>
          <w:tblHeader w:val="0"/>
        </w:trPr>
        <w:tc>
          <w:tcPr>
            <w:tcMar>
              <w:left w:w="108.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Mar>
              <w:left w:w="108.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Mar>
              <w:left w:w="108.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5471.0" w:type="dxa"/>
        <w:jc w:val="left"/>
        <w:tblInd w:w="-6.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2329"/>
        <w:gridCol w:w="1757"/>
        <w:gridCol w:w="2271"/>
        <w:gridCol w:w="3229"/>
        <w:gridCol w:w="571"/>
        <w:gridCol w:w="1643"/>
        <w:gridCol w:w="1814"/>
        <w:gridCol w:w="957"/>
        <w:tblGridChange w:id="0">
          <w:tblGrid>
            <w:gridCol w:w="900"/>
            <w:gridCol w:w="2329"/>
            <w:gridCol w:w="1757"/>
            <w:gridCol w:w="2271"/>
            <w:gridCol w:w="3229"/>
            <w:gridCol w:w="571"/>
            <w:gridCol w:w="1643"/>
            <w:gridCol w:w="1814"/>
            <w:gridCol w:w="957"/>
          </w:tblGrid>
        </w:tblGridChange>
      </w:tblGrid>
      <w:tr>
        <w:trPr>
          <w:cantSplit w:val="0"/>
          <w:tblHeader w:val="0"/>
        </w:trPr>
        <w:tc>
          <w:tcPr>
            <w:tcMar>
              <w:left w:w="108.0" w:type="dxa"/>
            </w:tcM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Classe sez</w:t>
            </w:r>
            <w:r w:rsidDel="00000000" w:rsidR="00000000" w:rsidRPr="00000000">
              <w:rPr>
                <w:rtl w:val="0"/>
              </w:rPr>
            </w:r>
          </w:p>
        </w:tc>
        <w:tc>
          <w:tcPr>
            <w:tcMar>
              <w:left w:w="108.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Docente/i proponenti</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Disciplina</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Autore/i</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Titolo</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Vol</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Casa editrice</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Codice ISBN</w:t>
            </w:r>
            <w:r w:rsidDel="00000000" w:rsidR="00000000" w:rsidRPr="00000000">
              <w:rPr>
                <w:rtl w:val="0"/>
              </w:rPr>
            </w:r>
          </w:p>
        </w:tc>
        <w:tc>
          <w:tcPr>
            <w:tcMar>
              <w:left w:w="108.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Prezzo</w:t>
            </w:r>
            <w:r w:rsidDel="00000000" w:rsidR="00000000" w:rsidRPr="00000000">
              <w:rPr>
                <w:rtl w:val="0"/>
              </w:rPr>
            </w:r>
          </w:p>
        </w:tc>
      </w:tr>
      <w:tr>
        <w:trPr>
          <w:cantSplit w:val="0"/>
          <w:trHeight w:val="544" w:hRule="atLeast"/>
          <w:tblHeader w:val="0"/>
        </w:trPr>
        <w:tc>
          <w:tcPr>
            <w:tcMar>
              <w:left w:w="108.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Mar>
              <w:left w:w="108.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Mar>
              <w:left w:w="108.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5471.0" w:type="dxa"/>
        <w:jc w:val="left"/>
        <w:tblInd w:w="-6.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2329"/>
        <w:gridCol w:w="1757"/>
        <w:gridCol w:w="2271"/>
        <w:gridCol w:w="3229"/>
        <w:gridCol w:w="571"/>
        <w:gridCol w:w="1643"/>
        <w:gridCol w:w="1814"/>
        <w:gridCol w:w="957"/>
        <w:tblGridChange w:id="0">
          <w:tblGrid>
            <w:gridCol w:w="900"/>
            <w:gridCol w:w="2329"/>
            <w:gridCol w:w="1757"/>
            <w:gridCol w:w="2271"/>
            <w:gridCol w:w="3229"/>
            <w:gridCol w:w="571"/>
            <w:gridCol w:w="1643"/>
            <w:gridCol w:w="1814"/>
            <w:gridCol w:w="957"/>
          </w:tblGrid>
        </w:tblGridChange>
      </w:tblGrid>
      <w:tr>
        <w:trPr>
          <w:cantSplit w:val="0"/>
          <w:tblHeader w:val="0"/>
        </w:trPr>
        <w:tc>
          <w:tcPr>
            <w:tcMar>
              <w:left w:w="108.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Classe sez</w:t>
            </w:r>
            <w:r w:rsidDel="00000000" w:rsidR="00000000" w:rsidRPr="00000000">
              <w:rPr>
                <w:rtl w:val="0"/>
              </w:rPr>
            </w:r>
          </w:p>
        </w:tc>
        <w:tc>
          <w:tcPr>
            <w:tcMar>
              <w:left w:w="108.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Docente/i proponenti</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Disciplina</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Autore/i</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Titolo</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Vol</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Casa editrice</w:t>
            </w: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Codice ISBN</w:t>
            </w:r>
            <w:r w:rsidDel="00000000" w:rsidR="00000000" w:rsidRPr="00000000">
              <w:rPr>
                <w:rtl w:val="0"/>
              </w:rPr>
            </w:r>
          </w:p>
        </w:tc>
        <w:tc>
          <w:tcPr>
            <w:tcMar>
              <w:left w:w="108.0"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Prezzo</w:t>
            </w:r>
            <w:r w:rsidDel="00000000" w:rsidR="00000000" w:rsidRPr="00000000">
              <w:rPr>
                <w:rtl w:val="0"/>
              </w:rPr>
            </w:r>
          </w:p>
        </w:tc>
      </w:tr>
      <w:tr>
        <w:trPr>
          <w:cantSplit w:val="0"/>
          <w:trHeight w:val="544" w:hRule="atLeast"/>
          <w:tblHeader w:val="0"/>
        </w:trPr>
        <w:tc>
          <w:tcPr>
            <w:tcMar>
              <w:left w:w="108.0" w:type="dxa"/>
            </w:tcM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Mar>
              <w:left w:w="108.0" w:type="dxa"/>
            </w:tcM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Mar>
              <w:left w:w="108.0" w:type="dxa"/>
            </w:tcM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Mar>
              <w:left w:w="108.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i w:val="0"/>
          <w:smallCaps w:val="0"/>
          <w:strike w:val="0"/>
          <w:color w:val="000000"/>
          <w:sz w:val="24"/>
          <w:szCs w:val="24"/>
          <w:u w:val="none"/>
          <w:shd w:fill="auto" w:val="clear"/>
          <w:vertAlign w:val="baseline"/>
          <w:rtl w:val="0"/>
        </w:rPr>
        <w:t xml:space="preserve">Valutazione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caratteristiche del testo che ne rendono opportuna la scelta in relazione agli obiettivi da perseguire, ai programmi di insegnamento, agli obiettivi della programmazione educativa prevista dal PTOF sono indicate attraverso criteri e parametri esemplificati nella tabella sotto riportata.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scala di valore dei criteri adottata va da un minimo, 1, ad un massimo, 4.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Viene valutato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criterio, che riassume i vari indicatori/parametri, per mezzo di una crocetta.</w:t>
      </w:r>
    </w:p>
    <w:tbl>
      <w:tblPr>
        <w:tblStyle w:val="Table5"/>
        <w:tblW w:w="15420.0" w:type="dxa"/>
        <w:jc w:val="left"/>
        <w:tblInd w:w="0.9999999999999964" w:type="dxa"/>
        <w:tblBorders>
          <w:top w:color="000000" w:space="0" w:sz="4" w:val="single"/>
          <w:left w:color="000000" w:space="0" w:sz="4" w:val="single"/>
          <w:bottom w:color="000000" w:space="0" w:sz="4" w:val="single"/>
          <w:right w:color="000000" w:space="0" w:sz="0" w:val="nil"/>
          <w:insideH w:color="000000" w:space="0" w:sz="4" w:val="single"/>
          <w:insideV w:color="000000" w:space="0" w:sz="0" w:val="nil"/>
        </w:tblBorders>
        <w:tblLayout w:type="fixed"/>
        <w:tblLook w:val="0000"/>
      </w:tblPr>
      <w:tblGrid>
        <w:gridCol w:w="3240"/>
        <w:gridCol w:w="10600"/>
        <w:gridCol w:w="395"/>
        <w:gridCol w:w="395"/>
        <w:gridCol w:w="395"/>
        <w:gridCol w:w="395"/>
        <w:tblGridChange w:id="0">
          <w:tblGrid>
            <w:gridCol w:w="3240"/>
            <w:gridCol w:w="10600"/>
            <w:gridCol w:w="395"/>
            <w:gridCol w:w="395"/>
            <w:gridCol w:w="395"/>
            <w:gridCol w:w="395"/>
          </w:tblGrid>
        </w:tblGridChange>
      </w:tblGrid>
      <w:tr>
        <w:trPr>
          <w:cantSplit w:val="0"/>
          <w:trHeight w:val="400" w:hRule="atLeast"/>
          <w:tblHeader w:val="0"/>
        </w:trPr>
        <w:tc>
          <w:tcPr>
            <w:tcBorders>
              <w:top w:color="000000" w:space="0" w:sz="4" w:val="single"/>
              <w:left w:color="000000" w:space="0" w:sz="4" w:val="single"/>
              <w:bottom w:color="000000" w:space="0" w:sz="4" w:val="single"/>
            </w:tcBorders>
            <w:tcMar>
              <w:left w:w="54.0" w:type="dxa"/>
            </w:tcM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left w:w="54.0" w:type="dxa"/>
            </w:tcM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Parametri di valutazione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Valutazione</w:t>
            </w:r>
            <w:r w:rsidDel="00000000" w:rsidR="00000000" w:rsidRPr="00000000">
              <w:rPr>
                <w:rtl w:val="0"/>
              </w:rPr>
            </w:r>
          </w:p>
        </w:tc>
      </w:tr>
      <w:tr>
        <w:trPr>
          <w:cantSplit w:val="0"/>
          <w:tblHeader w:val="0"/>
        </w:trPr>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w:t>
            </w: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INDICATORE</w:t>
            </w: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Organicità espositiva</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Proporzione delle parti/sezioni:</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 i nuclei tematici</w:t>
            </w:r>
          </w:p>
        </w:tc>
        <w:tc>
          <w:tcPr>
            <w:tcBorders>
              <w:left w:color="000000" w:space="0" w:sz="4" w:val="single"/>
              <w:bottom w:color="000000" w:space="0" w:sz="4" w:val="single"/>
            </w:tcBorders>
            <w:tcMar>
              <w:left w:w="54.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 le discipline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Esposizione scientifica e completa di un argomento</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Presenza di nessi logici tra gli argomenti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Impostazione pedagogico-didattica di riferimento omogenea:</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Apprendimento per conoscenza</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Apprendimento per esperienza</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Rispondenza agli interessi e alle capacità degli alunni</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Scelta di argomenti adeguati all’età dell’alunno</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Sviluppo dell’argomento adeguato all’età dell’alunno</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Scelta di testi stimolanti e divertenti per sollecitare il piacere della lettura</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 espositiva adeguata all’età dell’alunno</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Prevalenza di frasi coordinate o subordinate a seconda del ciclo di riferimento</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Scelte lessicali appropriate rispetto all’organizzazione e/o alla disciplina</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Presenza di nuovi termini e/o parole straniere debitamente spiegati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Correttezza scientifica dei contenuti</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contenuti disciplinari sono esposti alla luce degli studi più recenti e non risentono di strumenti d’indagine obsoleti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affermazioni sono giustificate e/o dimostrate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Interculturalità.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Apertura alla globalità</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tema della “cultura” viene trattato con obiettività e rispetto delle culture “altre”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problemi vengono affrontati su scala molto ampia</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Contenuti, storie, leggende e esperienze sono riferiti anche alle culture “altre”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Obiettività dell’informazione</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esistono contenuti ideologici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fatti e i problemi vengono esaminati da diverse angolature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riflessioni tengono conto dei “punti di vista”</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Carattere formativo dei contenuti</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Gli argomenti scelti influiscono su aspetti formativi del carattere, della personalità, del comportamento e appaiono motivanti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Gli argomenti contribuiscono alla più idonea acquisizione della cultura</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Interdisciplinarità</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Gli argomenti/contenuti vengono affrontati con il contributo di diverse discipline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legami tra le diverse discipline sono adeguatamente evidenziati ovvero si devono evincere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L’unitarietà dell’apprendimento è costruita con particolare attenzione alle convergenze disciplinari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Rapporto testo/immagini</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Complementarità tra testo e immagini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Equilibrio quantitativo e qualitativo tra testo e immagine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Aspetto grafico (impaginazione, caratteri, corpo, titoli, uso dei colori)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Scelte iconografiche</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Equilibrio tra foto e disegni (realtà e fantasia)</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Presenza significativa di immagini artistiche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Scelta di immagini adeguate all’età degli alunni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Problematizzazione degli argomenti</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Spinta alla ricerca di soluzioni con il contributo personale dell’alunno</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Analisi delle cause di fatti o problemi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Ricerca di soluzioni di fatti o problemi</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Presenza di affermazioni apodittiche e/o non dimostrate </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Proposte di lavoro per l’alunno</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Domande aperte/chiuse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Esercizi di ricerca individuale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Proposte che stimolano l’intraprendenza anziché risposte univoche</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left w:w="54.0" w:type="dxa"/>
            </w:tcMa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Coerenza con il Piano dell’Offerta Formativa</w:t>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Presenza delle tematiche trattate nel PTOF</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Coerenza metodologica con quelle proposte nel PTOF</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left w:w="54.0" w:type="dxa"/>
            </w:tcMar>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Visione dei problemi coerente con il PTOF</w:t>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left w:w="54.0" w:type="dxa"/>
            </w:tcMa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left w:w="54.0" w:type="dxa"/>
            </w:tcMa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Parere del Consiglio di interclasse convocato il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Presidente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 Consiglio d’interclasse   …………………………………………</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Il/I docente/i proponente/i:  …………………………………………………………………………………………………………</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34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34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34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34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34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34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34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 xml:space="preserve">         </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DELIBERA N°________ DEL COLLEGIO DOCENTI (dipartimento) DEL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w:t>
      </w: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ab/>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N.B. Allegare eventuale relazione.</w:t>
        <w:tab/>
        <w:tab/>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50"/>
        </w:tabs>
        <w:spacing w:after="200" w:before="0" w:line="276" w:lineRule="auto"/>
        <w:ind w:left="0" w:right="1767"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50"/>
        </w:tabs>
        <w:spacing w:after="200" w:before="0" w:line="276" w:lineRule="auto"/>
        <w:ind w:left="0" w:right="1767"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Dirigente Scolastico</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50"/>
        </w:tabs>
        <w:spacing w:after="200" w:before="0" w:line="276" w:lineRule="auto"/>
        <w:ind w:left="0" w:right="1767"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Dott. M. Tortoreto</w:t>
      </w:r>
      <w:r w:rsidDel="00000000" w:rsidR="00000000" w:rsidRPr="00000000">
        <w:rPr>
          <w:rtl w:val="0"/>
        </w:rPr>
      </w:r>
    </w:p>
    <w:p w:rsidR="00000000" w:rsidDel="00000000" w:rsidP="00000000" w:rsidRDefault="00000000" w:rsidRPr="00000000" w14:paraId="0000017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sectPr>
      <w:pgSz w:h="11906" w:w="16838" w:orient="landscape"/>
      <w:pgMar w:bottom="567" w:top="567" w:left="567"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paragraph" w:styleId="Titolo1">
    <w:name w:val="Titolo 1"/>
    <w:basedOn w:val="Normale"/>
    <w:next w:val="Titolo1"/>
    <w:autoRedefine w:val="0"/>
    <w:hidden w:val="0"/>
    <w:qFormat w:val="0"/>
    <w:pPr>
      <w:keepNext w:val="1"/>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it-IT" w:val="it-IT"/>
    </w:rPr>
  </w:style>
  <w:style w:type="paragraph" w:styleId="Titolo2">
    <w:name w:val="Titolo 2"/>
    <w:basedOn w:val="Normale"/>
    <w:next w:val="Titolo2"/>
    <w:autoRedefine w:val="0"/>
    <w:hidden w:val="0"/>
    <w:qFormat w:val="0"/>
    <w:pPr>
      <w:keepNext w:val="1"/>
      <w:suppressAutoHyphens w:val="1"/>
      <w:spacing w:after="0" w:line="240" w:lineRule="auto"/>
      <w:ind w:leftChars="-1" w:rightChars="0" w:firstLineChars="-1"/>
      <w:jc w:val="center"/>
      <w:textDirection w:val="btLr"/>
      <w:textAlignment w:val="top"/>
      <w:outlineLvl w:val="1"/>
    </w:pPr>
    <w:rPr>
      <w:rFonts w:ascii="Times New Roman" w:cs="Times New Roman" w:eastAsia="Times New Roman" w:hAnsi="Times New Roman"/>
      <w:b w:val="1"/>
      <w:w w:val="100"/>
      <w:position w:val="-1"/>
      <w:sz w:val="28"/>
      <w:szCs w:val="20"/>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TitoloCarattere">
    <w:name w:val="Titolo Carattere"/>
    <w:next w:val="TitoloCarattere"/>
    <w:autoRedefine w:val="0"/>
    <w:hidden w:val="0"/>
    <w:qFormat w:val="0"/>
    <w:rPr>
      <w:rFonts w:ascii="Century Gothic" w:cs="Times New Roman" w:eastAsia="Times New Roman" w:hAnsi="Century Gothic"/>
      <w:b w:val="1"/>
      <w:bCs w:val="1"/>
      <w:w w:val="100"/>
      <w:position w:val="-1"/>
      <w:sz w:val="24"/>
      <w:szCs w:val="24"/>
      <w:effect w:val="none"/>
      <w:vertAlign w:val="baseline"/>
      <w:cs w:val="0"/>
      <w:em w:val="none"/>
      <w:lang w:eastAsia="it-IT"/>
    </w:rPr>
  </w:style>
  <w:style w:type="character" w:styleId="Titolo1Carattere">
    <w:name w:val="Titolo 1 Carattere"/>
    <w:next w:val="Titolo1Carattere"/>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it-IT"/>
    </w:rPr>
  </w:style>
  <w:style w:type="character" w:styleId="Titolo2Carattere">
    <w:name w:val="Titolo 2 Carattere"/>
    <w:next w:val="Titolo2Carattere"/>
    <w:autoRedefine w:val="0"/>
    <w:hidden w:val="0"/>
    <w:qFormat w:val="0"/>
    <w:rPr>
      <w:rFonts w:ascii="Times New Roman" w:cs="Times New Roman" w:eastAsia="Times New Roman" w:hAnsi="Times New Roman"/>
      <w:b w:val="1"/>
      <w:w w:val="100"/>
      <w:position w:val="-1"/>
      <w:sz w:val="28"/>
      <w:szCs w:val="20"/>
      <w:effect w:val="none"/>
      <w:vertAlign w:val="baseline"/>
      <w:cs w:val="0"/>
      <w:em w:val="none"/>
      <w:lang/>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nternet">
    <w:name w:val="Collegamento Internet"/>
    <w:next w:val="CollegamentoInternet"/>
    <w:autoRedefine w:val="0"/>
    <w:hidden w:val="0"/>
    <w:qFormat w:val="0"/>
    <w:rPr>
      <w:color w:val="000080"/>
      <w:w w:val="100"/>
      <w:position w:val="-1"/>
      <w:u w:val="single"/>
      <w:effect w:val="none"/>
      <w:vertAlign w:val="baseline"/>
      <w:cs w:val="0"/>
      <w:em w:val="none"/>
      <w:lang/>
    </w:rPr>
  </w:style>
  <w:style w:type="paragraph" w:styleId="Titolo">
    <w:name w:val="Titolo"/>
    <w:basedOn w:val="Normale"/>
    <w:next w:val="Corpotesto"/>
    <w:autoRedefine w:val="0"/>
    <w:hidden w:val="0"/>
    <w:qFormat w:val="0"/>
    <w:pPr>
      <w:suppressAutoHyphens w:val="1"/>
      <w:spacing w:after="0" w:line="240" w:lineRule="auto"/>
      <w:ind w:leftChars="-1" w:rightChars="0" w:firstLine="708" w:firstLineChars="-1"/>
      <w:jc w:val="both"/>
      <w:textDirection w:val="btLr"/>
      <w:textAlignment w:val="top"/>
      <w:outlineLvl w:val="0"/>
    </w:pPr>
    <w:rPr>
      <w:rFonts w:ascii="Century Gothic" w:cs="Times New Roman" w:eastAsia="Times New Roman" w:hAnsi="Century Gothic"/>
      <w:b w:val="1"/>
      <w:bCs w:val="1"/>
      <w:w w:val="100"/>
      <w:position w:val="-1"/>
      <w:sz w:val="24"/>
      <w:szCs w:val="24"/>
      <w:effect w:val="none"/>
      <w:vertAlign w:val="baseline"/>
      <w:cs w:val="0"/>
      <w:em w:val="none"/>
      <w:lang w:bidi="ar-SA" w:eastAsia="it-IT" w:val="it-IT"/>
    </w:rPr>
  </w:style>
  <w:style w:type="paragraph" w:styleId="Corpotesto">
    <w:name w:val="Corpo testo"/>
    <w:basedOn w:val="Normale"/>
    <w:next w:val="Corpotesto"/>
    <w:autoRedefine w:val="0"/>
    <w:hidden w:val="0"/>
    <w:qFormat w:val="0"/>
    <w:pPr>
      <w:suppressAutoHyphens w:val="1"/>
      <w:spacing w:after="140" w:line="288"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paragraph" w:styleId="Elenco">
    <w:name w:val="Elenco"/>
    <w:basedOn w:val="Corpotesto"/>
    <w:next w:val="Elenco"/>
    <w:autoRedefine w:val="0"/>
    <w:hidden w:val="0"/>
    <w:qFormat w:val="0"/>
    <w:pPr>
      <w:suppressAutoHyphens w:val="1"/>
      <w:spacing w:after="140" w:line="288"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paragraph" w:styleId="Didascalia">
    <w:name w:val="Didascalia"/>
    <w:basedOn w:val="Normale"/>
    <w:next w:val="Didascalia"/>
    <w:autoRedefine w:val="0"/>
    <w:hidden w:val="0"/>
    <w:qFormat w:val="0"/>
    <w:pPr>
      <w:suppressLineNumbers w:val="1"/>
      <w:suppressAutoHyphens w:val="1"/>
      <w:spacing w:after="120" w:before="120" w:line="276" w:lineRule="auto"/>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en-US" w:val="it-IT"/>
    </w:rPr>
  </w:style>
  <w:style w:type="paragraph" w:styleId="Indice">
    <w:name w:val="Indice"/>
    <w:basedOn w:val="Normale"/>
    <w:next w:val="Indice"/>
    <w:autoRedefine w:val="0"/>
    <w:hidden w:val="0"/>
    <w:qFormat w:val="0"/>
    <w:pPr>
      <w:suppressLineNumbers w:val="1"/>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it-IT"/>
    </w:rPr>
  </w:style>
  <w:style w:type="paragraph" w:styleId="Contenutotabella">
    <w:name w:val="Contenuto tabella"/>
    <w:basedOn w:val="Normale"/>
    <w:next w:val="Contenutotabella"/>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paragraph" w:styleId="Titolotabella">
    <w:name w:val="Titolo tabella"/>
    <w:basedOn w:val="Contenutotabella"/>
    <w:next w:val="Titolotabella"/>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cardarelli-massaua.gov.it/" TargetMode="External"/><Relationship Id="rId10" Type="http://schemas.openxmlformats.org/officeDocument/2006/relationships/hyperlink" Target="mailto:MIIC815005@istruzione.it" TargetMode="External"/><Relationship Id="rId12" Type="http://schemas.openxmlformats.org/officeDocument/2006/relationships/hyperlink" Target="mailto:cardarelli-massaua@pec.it"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jISmPsTN+g5dKFnD6yQ+sVdKA==">CgMxLjA4AHIhMTU1a2J3VzRCbVAtT3FOR0pBQXB1VGxEbEFrNXRyeW1t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2023-04-19T13:02:00Z</dcterms:created>
  <dc:creator>Utente 4</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16.0000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