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4A5CF" w14:textId="77777777" w:rsidR="007C138C" w:rsidRDefault="007C138C">
      <w:pPr>
        <w:pStyle w:val="Corpodeltesto"/>
        <w:spacing w:before="10"/>
        <w:rPr>
          <w:sz w:val="29"/>
        </w:rPr>
      </w:pPr>
    </w:p>
    <w:p w14:paraId="218995AC" w14:textId="77777777" w:rsidR="007C138C" w:rsidRDefault="00236034">
      <w:pPr>
        <w:pStyle w:val="Titolo"/>
      </w:pPr>
      <w:r>
        <w:rPr>
          <w:color w:val="1F3863"/>
        </w:rPr>
        <w:t>LA VALUTAZIONE DEGLI ALUNNI NEO ARRIVATI LINEE ORIENTATIVE</w:t>
      </w:r>
    </w:p>
    <w:p w14:paraId="363FA60E" w14:textId="77777777" w:rsidR="007C138C" w:rsidRDefault="00236034">
      <w:pPr>
        <w:pStyle w:val="Titolo1"/>
        <w:spacing w:before="240"/>
        <w:ind w:left="152" w:firstLine="0"/>
        <w:jc w:val="both"/>
      </w:pPr>
      <w:r>
        <w:rPr>
          <w:color w:val="1F3863"/>
        </w:rPr>
        <w:t>Indicazioni Generali: Sospensione Transitoria della Valutazione Standard</w:t>
      </w:r>
    </w:p>
    <w:p w14:paraId="42D224E7" w14:textId="77777777" w:rsidR="007C138C" w:rsidRDefault="00236034">
      <w:pPr>
        <w:pStyle w:val="Paragrafoelenco"/>
        <w:numPr>
          <w:ilvl w:val="0"/>
          <w:numId w:val="7"/>
        </w:numPr>
        <w:tabs>
          <w:tab w:val="left" w:pos="514"/>
        </w:tabs>
        <w:spacing w:before="61" w:line="237" w:lineRule="auto"/>
        <w:ind w:right="110"/>
        <w:rPr>
          <w:rFonts w:ascii="Arial" w:hAnsi="Arial"/>
        </w:rPr>
      </w:pPr>
      <w:r>
        <w:t xml:space="preserve">Si considerano </w:t>
      </w:r>
      <w:r>
        <w:rPr>
          <w:rFonts w:ascii="Arial" w:hAnsi="Arial"/>
        </w:rPr>
        <w:t>“</w:t>
      </w:r>
      <w:r>
        <w:rPr>
          <w:b/>
          <w:i/>
          <w:color w:val="1F3863"/>
        </w:rPr>
        <w:t>Neo Arrivati in Italia</w:t>
      </w:r>
      <w:r>
        <w:rPr>
          <w:rFonts w:ascii="Arial" w:hAnsi="Arial"/>
        </w:rPr>
        <w:t xml:space="preserve">” </w:t>
      </w:r>
      <w:r>
        <w:t xml:space="preserve">(da ora in avanti </w:t>
      </w:r>
      <w:r>
        <w:rPr>
          <w:i/>
        </w:rPr>
        <w:t>NAI</w:t>
      </w:r>
      <w:r>
        <w:t>) gli alunni inseriti per la prima volta nel sistema</w:t>
      </w:r>
      <w:r>
        <w:rPr>
          <w:spacing w:val="-4"/>
        </w:rPr>
        <w:t xml:space="preserve"> </w:t>
      </w:r>
      <w:r>
        <w:t>scolastico</w:t>
      </w:r>
      <w:r>
        <w:rPr>
          <w:spacing w:val="-4"/>
        </w:rPr>
        <w:t xml:space="preserve"> </w:t>
      </w:r>
      <w:r>
        <w:t>italiano</w:t>
      </w:r>
      <w:r>
        <w:rPr>
          <w:spacing w:val="-3"/>
        </w:rPr>
        <w:t xml:space="preserve"> </w:t>
      </w:r>
      <w:r>
        <w:rPr>
          <w:rFonts w:ascii="Arial" w:hAnsi="Arial"/>
        </w:rPr>
        <w:t>nell’anno</w:t>
      </w:r>
      <w:r>
        <w:rPr>
          <w:rFonts w:ascii="Arial" w:hAnsi="Arial"/>
          <w:spacing w:val="-14"/>
        </w:rPr>
        <w:t xml:space="preserve"> </w:t>
      </w:r>
      <w:r>
        <w:rPr>
          <w:rFonts w:ascii="Arial" w:hAnsi="Arial"/>
        </w:rPr>
        <w:t>in</w:t>
      </w:r>
      <w:r>
        <w:rPr>
          <w:rFonts w:ascii="Arial" w:hAnsi="Arial"/>
          <w:spacing w:val="-15"/>
        </w:rPr>
        <w:t xml:space="preserve"> </w:t>
      </w:r>
      <w:r>
        <w:rPr>
          <w:rFonts w:ascii="Arial" w:hAnsi="Arial"/>
        </w:rPr>
        <w:t>corso</w:t>
      </w:r>
      <w:r>
        <w:rPr>
          <w:rFonts w:ascii="Arial" w:hAnsi="Arial"/>
          <w:spacing w:val="-16"/>
        </w:rPr>
        <w:t xml:space="preserve"> </w:t>
      </w:r>
      <w:r>
        <w:rPr>
          <w:rFonts w:ascii="Arial" w:hAnsi="Arial"/>
        </w:rPr>
        <w:t>o</w:t>
      </w:r>
      <w:r>
        <w:rPr>
          <w:rFonts w:ascii="Arial" w:hAnsi="Arial"/>
          <w:spacing w:val="-14"/>
        </w:rPr>
        <w:t xml:space="preserve"> </w:t>
      </w:r>
      <w:r>
        <w:rPr>
          <w:rFonts w:ascii="Arial" w:hAnsi="Arial"/>
        </w:rPr>
        <w:t>in</w:t>
      </w:r>
      <w:r>
        <w:rPr>
          <w:rFonts w:ascii="Arial" w:hAnsi="Arial"/>
          <w:spacing w:val="-14"/>
        </w:rPr>
        <w:t xml:space="preserve"> </w:t>
      </w:r>
      <w:r>
        <w:rPr>
          <w:rFonts w:ascii="Arial" w:hAnsi="Arial"/>
        </w:rPr>
        <w:t>quello</w:t>
      </w:r>
      <w:r>
        <w:rPr>
          <w:rFonts w:ascii="Arial" w:hAnsi="Arial"/>
          <w:spacing w:val="-15"/>
        </w:rPr>
        <w:t xml:space="preserve"> </w:t>
      </w:r>
      <w:r>
        <w:rPr>
          <w:rFonts w:ascii="Arial" w:hAnsi="Arial"/>
        </w:rPr>
        <w:t>precedente.</w:t>
      </w:r>
    </w:p>
    <w:p w14:paraId="12DE8624" w14:textId="77777777" w:rsidR="007C138C" w:rsidRDefault="00236034">
      <w:pPr>
        <w:pStyle w:val="Paragrafoelenco"/>
        <w:numPr>
          <w:ilvl w:val="0"/>
          <w:numId w:val="7"/>
        </w:numPr>
        <w:tabs>
          <w:tab w:val="left" w:pos="514"/>
        </w:tabs>
        <w:spacing w:before="1"/>
        <w:ind w:right="109"/>
      </w:pPr>
      <w:r>
        <w:t xml:space="preserve">La valutazione deve tener conto del singolo percorso di apprendimento delineato nel </w:t>
      </w:r>
      <w:r>
        <w:rPr>
          <w:b/>
          <w:i/>
          <w:color w:val="1F3863"/>
        </w:rPr>
        <w:t>Piano Personale Transitorio</w:t>
      </w:r>
      <w:r>
        <w:rPr>
          <w:b/>
          <w:i/>
          <w:color w:val="1F3863"/>
          <w:spacing w:val="-18"/>
        </w:rPr>
        <w:t xml:space="preserve"> </w:t>
      </w:r>
      <w:r>
        <w:t>che</w:t>
      </w:r>
      <w:r>
        <w:rPr>
          <w:spacing w:val="-19"/>
        </w:rPr>
        <w:t xml:space="preserve"> </w:t>
      </w:r>
      <w:r>
        <w:t>riguarderà</w:t>
      </w:r>
      <w:r>
        <w:rPr>
          <w:spacing w:val="-19"/>
        </w:rPr>
        <w:t xml:space="preserve"> </w:t>
      </w:r>
      <w:r>
        <w:t>i</w:t>
      </w:r>
      <w:r>
        <w:rPr>
          <w:spacing w:val="-18"/>
        </w:rPr>
        <w:t xml:space="preserve"> </w:t>
      </w:r>
      <w:r>
        <w:rPr>
          <w:b/>
          <w:color w:val="1F3863"/>
        </w:rPr>
        <w:t>primi</w:t>
      </w:r>
      <w:r>
        <w:rPr>
          <w:b/>
          <w:color w:val="1F3863"/>
          <w:spacing w:val="-18"/>
        </w:rPr>
        <w:t xml:space="preserve"> </w:t>
      </w:r>
      <w:r>
        <w:rPr>
          <w:b/>
          <w:color w:val="1F3863"/>
        </w:rPr>
        <w:t>due</w:t>
      </w:r>
      <w:r>
        <w:rPr>
          <w:b/>
          <w:color w:val="1F3863"/>
          <w:spacing w:val="-19"/>
        </w:rPr>
        <w:t xml:space="preserve"> </w:t>
      </w:r>
      <w:r>
        <w:rPr>
          <w:b/>
          <w:color w:val="1F3863"/>
        </w:rPr>
        <w:t>anni</w:t>
      </w:r>
      <w:r>
        <w:rPr>
          <w:b/>
          <w:color w:val="1F3863"/>
          <w:spacing w:val="-18"/>
        </w:rPr>
        <w:t xml:space="preserve"> </w:t>
      </w:r>
      <w:r>
        <w:rPr>
          <w:b/>
          <w:color w:val="1F3863"/>
        </w:rPr>
        <w:t>di</w:t>
      </w:r>
      <w:r>
        <w:rPr>
          <w:b/>
          <w:color w:val="1F3863"/>
          <w:spacing w:val="-18"/>
        </w:rPr>
        <w:t xml:space="preserve"> </w:t>
      </w:r>
      <w:r>
        <w:rPr>
          <w:b/>
          <w:color w:val="1F3863"/>
        </w:rPr>
        <w:t>inserimento</w:t>
      </w:r>
      <w:r>
        <w:t>.</w:t>
      </w:r>
      <w:r>
        <w:rPr>
          <w:spacing w:val="-19"/>
        </w:rPr>
        <w:t xml:space="preserve"> </w:t>
      </w:r>
      <w:r>
        <w:rPr>
          <w:rFonts w:ascii="Arial" w:hAnsi="Arial"/>
        </w:rPr>
        <w:t>L’interclasse/il</w:t>
      </w:r>
      <w:r>
        <w:rPr>
          <w:rFonts w:ascii="Arial" w:hAnsi="Arial"/>
          <w:spacing w:val="-30"/>
        </w:rPr>
        <w:t xml:space="preserve"> </w:t>
      </w:r>
      <w:r>
        <w:rPr>
          <w:rFonts w:ascii="Arial" w:hAnsi="Arial"/>
        </w:rPr>
        <w:t>Consiglio</w:t>
      </w:r>
      <w:r>
        <w:rPr>
          <w:rFonts w:ascii="Arial" w:hAnsi="Arial"/>
          <w:spacing w:val="-29"/>
        </w:rPr>
        <w:t xml:space="preserve"> </w:t>
      </w:r>
      <w:r>
        <w:rPr>
          <w:rFonts w:ascii="Arial" w:hAnsi="Arial"/>
        </w:rPr>
        <w:t>di</w:t>
      </w:r>
      <w:r>
        <w:rPr>
          <w:rFonts w:ascii="Arial" w:hAnsi="Arial"/>
          <w:spacing w:val="-30"/>
        </w:rPr>
        <w:t xml:space="preserve"> </w:t>
      </w:r>
      <w:r>
        <w:rPr>
          <w:rFonts w:ascii="Arial" w:hAnsi="Arial"/>
        </w:rPr>
        <w:t>classe</w:t>
      </w:r>
      <w:r>
        <w:t>,</w:t>
      </w:r>
      <w:r>
        <w:rPr>
          <w:spacing w:val="-18"/>
        </w:rPr>
        <w:t xml:space="preserve"> </w:t>
      </w:r>
      <w:r>
        <w:t>sulla</w:t>
      </w:r>
      <w:r>
        <w:rPr>
          <w:spacing w:val="-18"/>
        </w:rPr>
        <w:t xml:space="preserve"> </w:t>
      </w:r>
      <w:r>
        <w:t xml:space="preserve">base dei progressi degli alunni, </w:t>
      </w:r>
      <w:r>
        <w:rPr>
          <w:b/>
          <w:color w:val="1F3863"/>
        </w:rPr>
        <w:t>può stabilire deroghe che ne abbrevino o ne allunghino la</w:t>
      </w:r>
      <w:r>
        <w:rPr>
          <w:b/>
          <w:color w:val="1F3863"/>
          <w:spacing w:val="-18"/>
        </w:rPr>
        <w:t xml:space="preserve"> </w:t>
      </w:r>
      <w:r>
        <w:rPr>
          <w:b/>
          <w:color w:val="1F3863"/>
        </w:rPr>
        <w:t>durata</w:t>
      </w:r>
      <w:r>
        <w:t>.</w:t>
      </w:r>
    </w:p>
    <w:p w14:paraId="7DCCCCD8" w14:textId="2ADBDD23" w:rsidR="007C138C" w:rsidRDefault="00236034">
      <w:pPr>
        <w:pStyle w:val="Paragrafoelenco"/>
        <w:numPr>
          <w:ilvl w:val="0"/>
          <w:numId w:val="7"/>
        </w:numPr>
        <w:tabs>
          <w:tab w:val="left" w:pos="514"/>
        </w:tabs>
        <w:spacing w:before="1"/>
        <w:ind w:right="113"/>
      </w:pPr>
      <w:r>
        <w:t>La valutazione deve rispecchiare la personalizzazione del percorso</w:t>
      </w:r>
      <w:proofErr w:type="gramStart"/>
      <w:r>
        <w:t xml:space="preserve"> </w:t>
      </w:r>
      <w:r w:rsidR="001959E4">
        <w:t>.</w:t>
      </w:r>
      <w:proofErr w:type="gramEnd"/>
    </w:p>
    <w:p w14:paraId="34DB7C65" w14:textId="77777777" w:rsidR="007C138C" w:rsidRDefault="00236034">
      <w:pPr>
        <w:pStyle w:val="Corpodeltesto"/>
        <w:spacing w:before="1"/>
        <w:ind w:left="513"/>
        <w:jc w:val="both"/>
      </w:pPr>
      <w:r>
        <w:t xml:space="preserve">I docenti si avvarranno di prove di verifica </w:t>
      </w:r>
      <w:proofErr w:type="gramStart"/>
      <w:r>
        <w:t>appositamente</w:t>
      </w:r>
      <w:proofErr w:type="gramEnd"/>
      <w:r>
        <w:t xml:space="preserve"> predisposte.</w:t>
      </w:r>
    </w:p>
    <w:p w14:paraId="63400754" w14:textId="1772EFC9" w:rsidR="007C138C" w:rsidRDefault="00236034">
      <w:pPr>
        <w:pStyle w:val="Paragrafoelenco"/>
        <w:numPr>
          <w:ilvl w:val="0"/>
          <w:numId w:val="7"/>
        </w:numPr>
        <w:tabs>
          <w:tab w:val="left" w:pos="514"/>
        </w:tabs>
        <w:spacing w:before="3" w:line="237" w:lineRule="auto"/>
        <w:ind w:right="110"/>
      </w:pPr>
      <w:r>
        <w:t>La</w:t>
      </w:r>
      <w:r>
        <w:rPr>
          <w:spacing w:val="-15"/>
        </w:rPr>
        <w:t xml:space="preserve"> </w:t>
      </w:r>
      <w:r>
        <w:t>valutazione</w:t>
      </w:r>
      <w:r>
        <w:rPr>
          <w:spacing w:val="-15"/>
        </w:rPr>
        <w:t xml:space="preserve"> </w:t>
      </w:r>
      <w:r>
        <w:rPr>
          <w:rFonts w:ascii="Arial" w:hAnsi="Arial"/>
        </w:rPr>
        <w:t>tiene</w:t>
      </w:r>
      <w:r>
        <w:rPr>
          <w:rFonts w:ascii="Arial" w:hAnsi="Arial"/>
          <w:spacing w:val="-28"/>
        </w:rPr>
        <w:t xml:space="preserve"> </w:t>
      </w:r>
      <w:r>
        <w:rPr>
          <w:rFonts w:ascii="Arial" w:hAnsi="Arial"/>
        </w:rPr>
        <w:t>conto</w:t>
      </w:r>
      <w:r>
        <w:rPr>
          <w:rFonts w:ascii="Arial" w:hAnsi="Arial"/>
          <w:spacing w:val="-25"/>
        </w:rPr>
        <w:t xml:space="preserve"> </w:t>
      </w:r>
      <w:r>
        <w:rPr>
          <w:rFonts w:ascii="Arial" w:hAnsi="Arial"/>
        </w:rPr>
        <w:t>del</w:t>
      </w:r>
      <w:r>
        <w:rPr>
          <w:rFonts w:ascii="Arial" w:hAnsi="Arial"/>
          <w:spacing w:val="-26"/>
        </w:rPr>
        <w:t xml:space="preserve"> </w:t>
      </w:r>
      <w:r>
        <w:rPr>
          <w:rFonts w:ascii="Arial" w:hAnsi="Arial"/>
        </w:rPr>
        <w:t>percorso</w:t>
      </w:r>
      <w:r>
        <w:rPr>
          <w:rFonts w:ascii="Arial" w:hAnsi="Arial"/>
          <w:spacing w:val="-26"/>
        </w:rPr>
        <w:t xml:space="preserve"> </w:t>
      </w:r>
      <w:r>
        <w:rPr>
          <w:rFonts w:ascii="Arial" w:hAnsi="Arial"/>
        </w:rPr>
        <w:t>dell’alunno,</w:t>
      </w:r>
      <w:r>
        <w:rPr>
          <w:rFonts w:ascii="Arial" w:hAnsi="Arial"/>
          <w:spacing w:val="-28"/>
        </w:rPr>
        <w:t xml:space="preserve"> </w:t>
      </w:r>
      <w:r>
        <w:rPr>
          <w:rFonts w:ascii="Arial" w:hAnsi="Arial"/>
        </w:rPr>
        <w:t>dei</w:t>
      </w:r>
      <w:r>
        <w:rPr>
          <w:rFonts w:ascii="Arial" w:hAnsi="Arial"/>
          <w:spacing w:val="-25"/>
        </w:rPr>
        <w:t xml:space="preserve"> </w:t>
      </w:r>
      <w:r>
        <w:rPr>
          <w:rFonts w:ascii="Arial" w:hAnsi="Arial"/>
        </w:rPr>
        <w:t>passi realizzati,</w:t>
      </w:r>
      <w:r>
        <w:rPr>
          <w:rFonts w:ascii="Arial" w:hAnsi="Arial"/>
          <w:spacing w:val="-22"/>
        </w:rPr>
        <w:t xml:space="preserve"> </w:t>
      </w:r>
      <w:r>
        <w:rPr>
          <w:rFonts w:ascii="Arial" w:hAnsi="Arial"/>
        </w:rPr>
        <w:t>della</w:t>
      </w:r>
      <w:r>
        <w:rPr>
          <w:rFonts w:ascii="Arial" w:hAnsi="Arial"/>
          <w:spacing w:val="-23"/>
        </w:rPr>
        <w:t xml:space="preserve"> </w:t>
      </w:r>
      <w:r>
        <w:rPr>
          <w:rFonts w:ascii="Arial" w:hAnsi="Arial"/>
        </w:rPr>
        <w:t>motivazione,</w:t>
      </w:r>
      <w:r>
        <w:rPr>
          <w:rFonts w:ascii="Arial" w:hAnsi="Arial"/>
          <w:spacing w:val="-21"/>
        </w:rPr>
        <w:t xml:space="preserve"> </w:t>
      </w:r>
      <w:r>
        <w:rPr>
          <w:rFonts w:ascii="Arial" w:hAnsi="Arial"/>
        </w:rPr>
        <w:t>dell’impegno</w:t>
      </w:r>
      <w:r>
        <w:rPr>
          <w:rFonts w:ascii="Arial" w:hAnsi="Arial"/>
          <w:spacing w:val="-23"/>
        </w:rPr>
        <w:t xml:space="preserve"> </w:t>
      </w:r>
      <w:r>
        <w:rPr>
          <w:rFonts w:ascii="Arial" w:hAnsi="Arial"/>
        </w:rPr>
        <w:t>e</w:t>
      </w:r>
      <w:r>
        <w:rPr>
          <w:rFonts w:ascii="Arial" w:hAnsi="Arial"/>
          <w:spacing w:val="-18"/>
        </w:rPr>
        <w:t xml:space="preserve"> </w:t>
      </w:r>
      <w:r>
        <w:t>delle</w:t>
      </w:r>
      <w:r>
        <w:rPr>
          <w:spacing w:val="-10"/>
        </w:rPr>
        <w:t xml:space="preserve"> </w:t>
      </w:r>
      <w:r>
        <w:t>potenzialità</w:t>
      </w:r>
      <w:r>
        <w:rPr>
          <w:spacing w:val="-9"/>
        </w:rPr>
        <w:t xml:space="preserve"> </w:t>
      </w:r>
      <w:r>
        <w:t>di</w:t>
      </w:r>
      <w:r>
        <w:rPr>
          <w:spacing w:val="-10"/>
        </w:rPr>
        <w:t xml:space="preserve"> </w:t>
      </w:r>
      <w:r>
        <w:t>apprendimento</w:t>
      </w:r>
      <w:r>
        <w:rPr>
          <w:spacing w:val="-11"/>
        </w:rPr>
        <w:t xml:space="preserve"> </w:t>
      </w:r>
      <w:r>
        <w:t>dimostrate.</w:t>
      </w:r>
    </w:p>
    <w:p w14:paraId="2A661D26" w14:textId="77777777" w:rsidR="007C138C" w:rsidRDefault="00236034">
      <w:pPr>
        <w:pStyle w:val="Paragrafoelenco"/>
        <w:numPr>
          <w:ilvl w:val="0"/>
          <w:numId w:val="7"/>
        </w:numPr>
        <w:tabs>
          <w:tab w:val="left" w:pos="514"/>
        </w:tabs>
        <w:spacing w:before="2"/>
        <w:ind w:right="108"/>
      </w:pPr>
      <w:r>
        <w:t>La valutazione, nella prima fase di inserimento, ha lo scopo di verificare soprattutto la preparazione nella conoscenza della lingua italiana e dovrà tenere in considerazione, come primo elemento, il recupero</w:t>
      </w:r>
      <w:r>
        <w:rPr>
          <w:spacing w:val="-32"/>
        </w:rPr>
        <w:t xml:space="preserve"> </w:t>
      </w:r>
      <w:r>
        <w:t>dello</w:t>
      </w:r>
      <w:r>
        <w:rPr>
          <w:spacing w:val="-32"/>
        </w:rPr>
        <w:t xml:space="preserve"> </w:t>
      </w:r>
      <w:r>
        <w:t>svantaggio</w:t>
      </w:r>
      <w:r>
        <w:rPr>
          <w:spacing w:val="-32"/>
        </w:rPr>
        <w:t xml:space="preserve"> </w:t>
      </w:r>
      <w:r>
        <w:t>linguistico,</w:t>
      </w:r>
      <w:r>
        <w:rPr>
          <w:spacing w:val="-32"/>
        </w:rPr>
        <w:t xml:space="preserve"> </w:t>
      </w:r>
      <w:r>
        <w:rPr>
          <w:rFonts w:ascii="Arial" w:hAnsi="Arial"/>
        </w:rPr>
        <w:t>il</w:t>
      </w:r>
      <w:r>
        <w:rPr>
          <w:rFonts w:ascii="Arial" w:hAnsi="Arial"/>
          <w:spacing w:val="-44"/>
        </w:rPr>
        <w:t xml:space="preserve"> </w:t>
      </w:r>
      <w:r>
        <w:rPr>
          <w:rFonts w:ascii="Arial" w:hAnsi="Arial"/>
        </w:rPr>
        <w:t>raggiungimento</w:t>
      </w:r>
      <w:r>
        <w:rPr>
          <w:rFonts w:ascii="Arial" w:hAnsi="Arial"/>
          <w:spacing w:val="-42"/>
        </w:rPr>
        <w:t xml:space="preserve"> </w:t>
      </w:r>
      <w:r>
        <w:rPr>
          <w:rFonts w:ascii="Arial" w:hAnsi="Arial"/>
        </w:rPr>
        <w:t>degli</w:t>
      </w:r>
      <w:r>
        <w:rPr>
          <w:rFonts w:ascii="Arial" w:hAnsi="Arial"/>
          <w:spacing w:val="-44"/>
        </w:rPr>
        <w:t xml:space="preserve"> </w:t>
      </w:r>
      <w:r>
        <w:rPr>
          <w:rFonts w:ascii="Arial" w:hAnsi="Arial"/>
        </w:rPr>
        <w:t>obiettivi</w:t>
      </w:r>
      <w:r>
        <w:rPr>
          <w:rFonts w:ascii="Arial" w:hAnsi="Arial"/>
          <w:spacing w:val="-44"/>
        </w:rPr>
        <w:t xml:space="preserve"> </w:t>
      </w:r>
      <w:r>
        <w:rPr>
          <w:rFonts w:ascii="Arial" w:hAnsi="Arial"/>
        </w:rPr>
        <w:t>trasversali</w:t>
      </w:r>
      <w:r>
        <w:rPr>
          <w:rFonts w:ascii="Arial" w:hAnsi="Arial"/>
          <w:spacing w:val="-44"/>
        </w:rPr>
        <w:t xml:space="preserve"> </w:t>
      </w:r>
      <w:r>
        <w:rPr>
          <w:rFonts w:ascii="Arial" w:hAnsi="Arial"/>
        </w:rPr>
        <w:t>e,</w:t>
      </w:r>
      <w:r>
        <w:rPr>
          <w:rFonts w:ascii="Arial" w:hAnsi="Arial"/>
          <w:spacing w:val="-43"/>
        </w:rPr>
        <w:t xml:space="preserve"> </w:t>
      </w:r>
      <w:r>
        <w:rPr>
          <w:rFonts w:ascii="Arial" w:hAnsi="Arial"/>
        </w:rPr>
        <w:t>infine,</w:t>
      </w:r>
      <w:r>
        <w:rPr>
          <w:rFonts w:ascii="Arial" w:hAnsi="Arial"/>
          <w:spacing w:val="-43"/>
        </w:rPr>
        <w:t xml:space="preserve"> </w:t>
      </w:r>
      <w:r>
        <w:rPr>
          <w:rFonts w:ascii="Arial" w:hAnsi="Arial"/>
        </w:rPr>
        <w:t xml:space="preserve">l’acquisizione </w:t>
      </w:r>
      <w:r>
        <w:t>delle competenze di</w:t>
      </w:r>
      <w:r>
        <w:rPr>
          <w:spacing w:val="-3"/>
        </w:rPr>
        <w:t xml:space="preserve"> </w:t>
      </w:r>
      <w:r>
        <w:t>base.</w:t>
      </w:r>
    </w:p>
    <w:p w14:paraId="2A790968" w14:textId="3023F0C9" w:rsidR="007C138C" w:rsidRDefault="00236034">
      <w:pPr>
        <w:pStyle w:val="Corpodeltesto"/>
        <w:spacing w:before="1"/>
        <w:ind w:left="510" w:right="109"/>
        <w:jc w:val="both"/>
      </w:pPr>
      <w:r>
        <w:t>Per quanto riguarda gli apprendimenti disciplinari, bisogna tener conto dei risultati e d</w:t>
      </w:r>
      <w:r w:rsidR="00874B57">
        <w:t>elle abilità raggiunte nei corsi</w:t>
      </w:r>
      <w:r>
        <w:t xml:space="preserve"> di lingua per la comunicazione in italiano L2.</w:t>
      </w:r>
    </w:p>
    <w:p w14:paraId="006AA304" w14:textId="77777777" w:rsidR="007C138C" w:rsidRDefault="007C138C">
      <w:pPr>
        <w:pStyle w:val="Corpodeltesto"/>
        <w:spacing w:before="1"/>
      </w:pPr>
    </w:p>
    <w:p w14:paraId="15FC87D4" w14:textId="77777777" w:rsidR="007C138C" w:rsidRDefault="00236034">
      <w:pPr>
        <w:pStyle w:val="Titolo1"/>
        <w:numPr>
          <w:ilvl w:val="0"/>
          <w:numId w:val="6"/>
        </w:numPr>
        <w:tabs>
          <w:tab w:val="left" w:pos="511"/>
        </w:tabs>
      </w:pPr>
      <w:r>
        <w:rPr>
          <w:color w:val="1F3863"/>
        </w:rPr>
        <w:t>Valutazione</w:t>
      </w:r>
      <w:r>
        <w:rPr>
          <w:color w:val="1F3863"/>
          <w:spacing w:val="-1"/>
        </w:rPr>
        <w:t xml:space="preserve"> </w:t>
      </w:r>
      <w:r>
        <w:rPr>
          <w:color w:val="1F3863"/>
        </w:rPr>
        <w:t>iniziale</w:t>
      </w:r>
    </w:p>
    <w:p w14:paraId="13F38C69" w14:textId="1435D3AE" w:rsidR="007C138C" w:rsidRDefault="00236034">
      <w:pPr>
        <w:pStyle w:val="Titolo2"/>
        <w:spacing w:before="58" w:line="244" w:lineRule="auto"/>
        <w:ind w:right="109"/>
      </w:pPr>
      <w:r>
        <w:rPr>
          <w:color w:val="1F3863"/>
        </w:rPr>
        <w:t xml:space="preserve">Per gli alunni </w:t>
      </w:r>
      <w:r>
        <w:rPr>
          <w:i/>
          <w:color w:val="1F3863"/>
        </w:rPr>
        <w:t xml:space="preserve">NAI </w:t>
      </w:r>
      <w:r>
        <w:rPr>
          <w:color w:val="1F3863"/>
        </w:rPr>
        <w:t xml:space="preserve">coincide con la prima fase di accoglienza e con la rilevazione delle competenze e delle conoscenze in ingresso. </w:t>
      </w:r>
    </w:p>
    <w:p w14:paraId="015E6690" w14:textId="77777777" w:rsidR="007C138C" w:rsidRDefault="007C138C">
      <w:pPr>
        <w:pStyle w:val="Corpodeltesto"/>
        <w:spacing w:before="7"/>
        <w:rPr>
          <w:b/>
          <w:sz w:val="21"/>
        </w:rPr>
      </w:pPr>
    </w:p>
    <w:p w14:paraId="1D9145F1" w14:textId="77777777" w:rsidR="007C138C" w:rsidRDefault="00236034">
      <w:pPr>
        <w:pStyle w:val="Paragrafoelenco"/>
        <w:numPr>
          <w:ilvl w:val="0"/>
          <w:numId w:val="6"/>
        </w:numPr>
        <w:tabs>
          <w:tab w:val="left" w:pos="511"/>
        </w:tabs>
        <w:rPr>
          <w:b/>
          <w:sz w:val="28"/>
        </w:rPr>
      </w:pPr>
      <w:r>
        <w:rPr>
          <w:b/>
          <w:color w:val="1F3863"/>
          <w:sz w:val="28"/>
        </w:rPr>
        <w:t>Piano Personale</w:t>
      </w:r>
      <w:r>
        <w:rPr>
          <w:b/>
          <w:color w:val="1F3863"/>
          <w:spacing w:val="-3"/>
          <w:sz w:val="28"/>
        </w:rPr>
        <w:t xml:space="preserve"> </w:t>
      </w:r>
      <w:r>
        <w:rPr>
          <w:b/>
          <w:color w:val="1F3863"/>
          <w:sz w:val="28"/>
        </w:rPr>
        <w:t>Transitorio</w:t>
      </w:r>
    </w:p>
    <w:p w14:paraId="69350368" w14:textId="2560D904" w:rsidR="007C138C" w:rsidRDefault="00236034">
      <w:pPr>
        <w:pStyle w:val="Corpodeltesto"/>
        <w:spacing w:before="58"/>
        <w:ind w:left="152" w:right="109"/>
        <w:jc w:val="both"/>
      </w:pPr>
      <w:r>
        <w:rPr>
          <w:rFonts w:ascii="Arial" w:hAnsi="Arial"/>
        </w:rPr>
        <w:t>L’interclasse</w:t>
      </w:r>
      <w:r>
        <w:t xml:space="preserve">/il Consiglio di Classe, sulla base delle competenze e delle conoscenze rilevate in ingresso e in </w:t>
      </w:r>
      <w:r>
        <w:rPr>
          <w:rFonts w:ascii="Arial" w:hAnsi="Arial"/>
        </w:rPr>
        <w:t xml:space="preserve">itinere e dei bisogni di apprendimento individuati </w:t>
      </w:r>
      <w:proofErr w:type="gramStart"/>
      <w:r>
        <w:rPr>
          <w:rFonts w:ascii="Arial" w:hAnsi="Arial"/>
        </w:rPr>
        <w:t>successivamente</w:t>
      </w:r>
      <w:proofErr w:type="gramEnd"/>
      <w:r>
        <w:rPr>
          <w:rFonts w:ascii="Arial" w:hAnsi="Arial"/>
        </w:rPr>
        <w:t xml:space="preserve"> all’inserimento, elabora un</w:t>
      </w:r>
      <w:r>
        <w:rPr>
          <w:rFonts w:ascii="Arial" w:hAnsi="Arial"/>
          <w:spacing w:val="-27"/>
        </w:rPr>
        <w:t xml:space="preserve"> </w:t>
      </w:r>
      <w:r>
        <w:rPr>
          <w:b/>
          <w:i/>
          <w:color w:val="1F3863"/>
        </w:rPr>
        <w:t>P</w:t>
      </w:r>
      <w:r w:rsidR="00040200">
        <w:rPr>
          <w:b/>
          <w:i/>
          <w:color w:val="1F3863"/>
        </w:rPr>
        <w:t>DP</w:t>
      </w:r>
      <w:r>
        <w:rPr>
          <w:i/>
          <w:color w:val="1F3863"/>
        </w:rPr>
        <w:t xml:space="preserve"> </w:t>
      </w:r>
      <w:r>
        <w:t>attraverso il quale indirizza il percorso di studi verso obiettivi comuni mediante scelte</w:t>
      </w:r>
      <w:r>
        <w:rPr>
          <w:spacing w:val="-2"/>
        </w:rPr>
        <w:t xml:space="preserve"> </w:t>
      </w:r>
      <w:r>
        <w:t>quali:</w:t>
      </w:r>
    </w:p>
    <w:p w14:paraId="31D09A1A" w14:textId="77777777" w:rsidR="007C138C" w:rsidRDefault="00236034">
      <w:pPr>
        <w:pStyle w:val="Paragrafoelenco"/>
        <w:numPr>
          <w:ilvl w:val="0"/>
          <w:numId w:val="5"/>
        </w:numPr>
        <w:tabs>
          <w:tab w:val="left" w:pos="513"/>
          <w:tab w:val="left" w:pos="514"/>
        </w:tabs>
        <w:spacing w:before="59" w:line="290" w:lineRule="exact"/>
        <w:ind w:hanging="362"/>
        <w:jc w:val="left"/>
      </w:pPr>
      <w:r>
        <w:t>l</w:t>
      </w:r>
      <w:r>
        <w:rPr>
          <w:rFonts w:ascii="Arial" w:hAnsi="Arial"/>
        </w:rPr>
        <w:t>’attribuzione</w:t>
      </w:r>
      <w:r>
        <w:rPr>
          <w:rFonts w:ascii="Arial" w:hAnsi="Arial"/>
          <w:spacing w:val="-15"/>
        </w:rPr>
        <w:t xml:space="preserve"> </w:t>
      </w:r>
      <w:r>
        <w:rPr>
          <w:rFonts w:ascii="Arial" w:hAnsi="Arial"/>
        </w:rPr>
        <w:t>di</w:t>
      </w:r>
      <w:r>
        <w:rPr>
          <w:rFonts w:ascii="Arial" w:hAnsi="Arial"/>
          <w:spacing w:val="-14"/>
        </w:rPr>
        <w:t xml:space="preserve"> </w:t>
      </w:r>
      <w:r>
        <w:rPr>
          <w:rFonts w:ascii="Arial" w:hAnsi="Arial"/>
        </w:rPr>
        <w:t>priorità</w:t>
      </w:r>
      <w:r>
        <w:rPr>
          <w:rFonts w:ascii="Arial" w:hAnsi="Arial"/>
          <w:spacing w:val="-18"/>
        </w:rPr>
        <w:t xml:space="preserve"> </w:t>
      </w:r>
      <w:r>
        <w:rPr>
          <w:rFonts w:ascii="Arial" w:hAnsi="Arial"/>
        </w:rPr>
        <w:t>all’apprendimento</w:t>
      </w:r>
      <w:r>
        <w:rPr>
          <w:rFonts w:ascii="Arial" w:hAnsi="Arial"/>
          <w:spacing w:val="-14"/>
        </w:rPr>
        <w:t xml:space="preserve"> </w:t>
      </w:r>
      <w:r>
        <w:rPr>
          <w:rFonts w:ascii="Arial" w:hAnsi="Arial"/>
        </w:rPr>
        <w:t>della</w:t>
      </w:r>
      <w:r>
        <w:rPr>
          <w:rFonts w:ascii="Arial" w:hAnsi="Arial"/>
          <w:spacing w:val="-18"/>
        </w:rPr>
        <w:t xml:space="preserve"> </w:t>
      </w:r>
      <w:r>
        <w:rPr>
          <w:rFonts w:ascii="Arial" w:hAnsi="Arial"/>
        </w:rPr>
        <w:t>lingua</w:t>
      </w:r>
      <w:r>
        <w:rPr>
          <w:rFonts w:ascii="Arial" w:hAnsi="Arial"/>
          <w:spacing w:val="-16"/>
        </w:rPr>
        <w:t xml:space="preserve"> </w:t>
      </w:r>
      <w:r>
        <w:rPr>
          <w:rFonts w:ascii="Arial" w:hAnsi="Arial"/>
        </w:rPr>
        <w:t>italiana</w:t>
      </w:r>
      <w:r>
        <w:t>;</w:t>
      </w:r>
    </w:p>
    <w:p w14:paraId="2AB4B1CF" w14:textId="77777777" w:rsidR="007C138C" w:rsidRDefault="00236034">
      <w:pPr>
        <w:pStyle w:val="Paragrafoelenco"/>
        <w:numPr>
          <w:ilvl w:val="0"/>
          <w:numId w:val="5"/>
        </w:numPr>
        <w:tabs>
          <w:tab w:val="left" w:pos="513"/>
          <w:tab w:val="left" w:pos="514"/>
        </w:tabs>
        <w:spacing w:line="288" w:lineRule="exact"/>
        <w:ind w:hanging="362"/>
        <w:jc w:val="left"/>
      </w:pPr>
      <w:r>
        <w:t>possibilità</w:t>
      </w:r>
      <w:r>
        <w:rPr>
          <w:spacing w:val="-7"/>
        </w:rPr>
        <w:t xml:space="preserve"> </w:t>
      </w:r>
      <w:r>
        <w:t>di</w:t>
      </w:r>
      <w:r>
        <w:rPr>
          <w:spacing w:val="-8"/>
        </w:rPr>
        <w:t xml:space="preserve"> </w:t>
      </w:r>
      <w:r>
        <w:t>sostituire</w:t>
      </w:r>
      <w:r>
        <w:rPr>
          <w:spacing w:val="-7"/>
        </w:rPr>
        <w:t xml:space="preserve"> </w:t>
      </w:r>
      <w:r>
        <w:t>la</w:t>
      </w:r>
      <w:r>
        <w:rPr>
          <w:spacing w:val="-9"/>
        </w:rPr>
        <w:t xml:space="preserve"> </w:t>
      </w:r>
      <w:r>
        <w:t>seconda</w:t>
      </w:r>
      <w:r>
        <w:rPr>
          <w:spacing w:val="-7"/>
        </w:rPr>
        <w:t xml:space="preserve"> </w:t>
      </w:r>
      <w:r>
        <w:t>lingua</w:t>
      </w:r>
      <w:r>
        <w:rPr>
          <w:spacing w:val="-7"/>
        </w:rPr>
        <w:t xml:space="preserve"> </w:t>
      </w:r>
      <w:r>
        <w:t>straniera</w:t>
      </w:r>
      <w:r>
        <w:rPr>
          <w:spacing w:val="-7"/>
        </w:rPr>
        <w:t xml:space="preserve"> </w:t>
      </w:r>
      <w:r>
        <w:t>comunitaria</w:t>
      </w:r>
      <w:r>
        <w:rPr>
          <w:spacing w:val="-7"/>
        </w:rPr>
        <w:t xml:space="preserve"> </w:t>
      </w:r>
      <w:r>
        <w:rPr>
          <w:rFonts w:ascii="Arial" w:hAnsi="Arial"/>
        </w:rPr>
        <w:t>con</w:t>
      </w:r>
      <w:r>
        <w:rPr>
          <w:rFonts w:ascii="Arial" w:hAnsi="Arial"/>
          <w:spacing w:val="-18"/>
        </w:rPr>
        <w:t xml:space="preserve"> </w:t>
      </w:r>
      <w:r>
        <w:rPr>
          <w:rFonts w:ascii="Arial" w:hAnsi="Arial"/>
        </w:rPr>
        <w:t>l’insegnamento</w:t>
      </w:r>
      <w:r>
        <w:rPr>
          <w:rFonts w:ascii="Arial" w:hAnsi="Arial"/>
          <w:spacing w:val="-17"/>
        </w:rPr>
        <w:t xml:space="preserve"> </w:t>
      </w:r>
      <w:r>
        <w:rPr>
          <w:rFonts w:ascii="Arial" w:hAnsi="Arial"/>
        </w:rPr>
        <w:t>dell’</w:t>
      </w:r>
      <w:r>
        <w:t>italiano</w:t>
      </w:r>
      <w:r>
        <w:rPr>
          <w:spacing w:val="-8"/>
        </w:rPr>
        <w:t xml:space="preserve"> </w:t>
      </w:r>
      <w:r>
        <w:t>L2;</w:t>
      </w:r>
    </w:p>
    <w:p w14:paraId="71162E49" w14:textId="77777777" w:rsidR="007C138C" w:rsidRDefault="00236034">
      <w:pPr>
        <w:pStyle w:val="Paragrafoelenco"/>
        <w:numPr>
          <w:ilvl w:val="0"/>
          <w:numId w:val="5"/>
        </w:numPr>
        <w:tabs>
          <w:tab w:val="left" w:pos="514"/>
        </w:tabs>
        <w:spacing w:before="2" w:line="235" w:lineRule="auto"/>
        <w:ind w:right="109"/>
      </w:pPr>
      <w:r>
        <w:t>la sospensione temporanea di alcuni insegnamenti (primo quadrimestre), se considerati inaccessibili agli allievi, da riprendere e riproporre successivamente con contenuti</w:t>
      </w:r>
      <w:r>
        <w:rPr>
          <w:spacing w:val="-15"/>
        </w:rPr>
        <w:t xml:space="preserve"> </w:t>
      </w:r>
      <w:r>
        <w:t>essenziali;</w:t>
      </w:r>
    </w:p>
    <w:p w14:paraId="7AFA896C" w14:textId="3A7A9E27" w:rsidR="007C138C" w:rsidRDefault="00236034">
      <w:pPr>
        <w:pStyle w:val="Paragrafoelenco"/>
        <w:numPr>
          <w:ilvl w:val="0"/>
          <w:numId w:val="5"/>
        </w:numPr>
        <w:tabs>
          <w:tab w:val="left" w:pos="514"/>
        </w:tabs>
        <w:spacing w:before="7" w:line="235" w:lineRule="auto"/>
        <w:ind w:right="109"/>
        <w:rPr>
          <w:rFonts w:ascii="Arial" w:hAnsi="Arial"/>
        </w:rPr>
      </w:pPr>
      <w:proofErr w:type="gramStart"/>
      <w:r>
        <w:t>la</w:t>
      </w:r>
      <w:proofErr w:type="gramEnd"/>
      <w:r>
        <w:t xml:space="preserve"> selezione dei nuclei essenziali delle singole discipline ritenute adatte in riferimento alla specifica </w:t>
      </w:r>
      <w:r>
        <w:rPr>
          <w:rFonts w:ascii="Arial" w:hAnsi="Arial"/>
          <w:w w:val="95"/>
        </w:rPr>
        <w:t>situazione</w:t>
      </w:r>
      <w:r>
        <w:rPr>
          <w:rFonts w:ascii="Arial" w:hAnsi="Arial"/>
          <w:spacing w:val="-26"/>
          <w:w w:val="95"/>
        </w:rPr>
        <w:t xml:space="preserve"> </w:t>
      </w:r>
      <w:r>
        <w:rPr>
          <w:rFonts w:ascii="Arial" w:hAnsi="Arial"/>
          <w:w w:val="95"/>
        </w:rPr>
        <w:t>dell’allievo</w:t>
      </w:r>
      <w:r w:rsidR="00D3578A">
        <w:rPr>
          <w:rFonts w:ascii="Arial" w:hAnsi="Arial"/>
          <w:w w:val="95"/>
        </w:rPr>
        <w:t>;</w:t>
      </w:r>
    </w:p>
    <w:p w14:paraId="7876EB71" w14:textId="77777777" w:rsidR="007C138C" w:rsidRDefault="007C138C">
      <w:pPr>
        <w:spacing w:line="235" w:lineRule="auto"/>
        <w:jc w:val="both"/>
        <w:rPr>
          <w:rFonts w:ascii="Arial" w:hAnsi="Arial"/>
        </w:rPr>
        <w:sectPr w:rsidR="007C138C">
          <w:footerReference w:type="default" r:id="rId8"/>
          <w:type w:val="continuous"/>
          <w:pgSz w:w="11910" w:h="16840"/>
          <w:pgMar w:top="740" w:right="1020" w:bottom="1160" w:left="980" w:header="720" w:footer="968" w:gutter="0"/>
          <w:pgNumType w:start="1"/>
          <w:cols w:space="720"/>
        </w:sectPr>
      </w:pPr>
    </w:p>
    <w:p w14:paraId="05334DF5" w14:textId="6D1795CE" w:rsidR="007C138C" w:rsidRDefault="00236034">
      <w:pPr>
        <w:pStyle w:val="Paragrafoelenco"/>
        <w:numPr>
          <w:ilvl w:val="0"/>
          <w:numId w:val="5"/>
        </w:numPr>
        <w:tabs>
          <w:tab w:val="left" w:pos="514"/>
        </w:tabs>
        <w:spacing w:before="36" w:line="235" w:lineRule="auto"/>
        <w:ind w:right="111"/>
      </w:pPr>
      <w:proofErr w:type="gramStart"/>
      <w:r>
        <w:rPr>
          <w:rFonts w:ascii="Arial" w:hAnsi="Arial"/>
          <w:w w:val="95"/>
        </w:rPr>
        <w:lastRenderedPageBreak/>
        <w:t>l’</w:t>
      </w:r>
      <w:proofErr w:type="gramEnd"/>
      <w:r>
        <w:rPr>
          <w:rFonts w:ascii="Arial" w:hAnsi="Arial"/>
          <w:w w:val="95"/>
        </w:rPr>
        <w:t>individuazione</w:t>
      </w:r>
      <w:r>
        <w:rPr>
          <w:rFonts w:ascii="Arial" w:hAnsi="Arial"/>
          <w:spacing w:val="-11"/>
          <w:w w:val="95"/>
        </w:rPr>
        <w:t xml:space="preserve"> </w:t>
      </w:r>
      <w:r>
        <w:rPr>
          <w:rFonts w:ascii="Arial" w:hAnsi="Arial"/>
          <w:w w:val="95"/>
        </w:rPr>
        <w:t>di</w:t>
      </w:r>
      <w:r>
        <w:rPr>
          <w:rFonts w:ascii="Arial" w:hAnsi="Arial"/>
          <w:spacing w:val="-11"/>
          <w:w w:val="95"/>
        </w:rPr>
        <w:t xml:space="preserve"> </w:t>
      </w:r>
      <w:r>
        <w:rPr>
          <w:rFonts w:ascii="Arial" w:hAnsi="Arial"/>
          <w:w w:val="95"/>
        </w:rPr>
        <w:t>strategie</w:t>
      </w:r>
      <w:r>
        <w:rPr>
          <w:rFonts w:ascii="Arial" w:hAnsi="Arial"/>
          <w:spacing w:val="-10"/>
          <w:w w:val="95"/>
        </w:rPr>
        <w:t xml:space="preserve"> </w:t>
      </w:r>
      <w:r>
        <w:rPr>
          <w:rFonts w:ascii="Arial" w:hAnsi="Arial"/>
          <w:w w:val="95"/>
        </w:rPr>
        <w:t>didattiche</w:t>
      </w:r>
      <w:r>
        <w:rPr>
          <w:rFonts w:ascii="Arial" w:hAnsi="Arial"/>
          <w:spacing w:val="-11"/>
          <w:w w:val="95"/>
        </w:rPr>
        <w:t xml:space="preserve"> </w:t>
      </w:r>
      <w:r>
        <w:rPr>
          <w:rFonts w:ascii="Arial" w:hAnsi="Arial"/>
          <w:w w:val="95"/>
        </w:rPr>
        <w:t>coerenti</w:t>
      </w:r>
      <w:r>
        <w:rPr>
          <w:rFonts w:ascii="Arial" w:hAnsi="Arial"/>
          <w:spacing w:val="-11"/>
          <w:w w:val="95"/>
        </w:rPr>
        <w:t xml:space="preserve"> </w:t>
      </w:r>
      <w:r>
        <w:rPr>
          <w:rFonts w:ascii="Arial" w:hAnsi="Arial"/>
          <w:w w:val="95"/>
        </w:rPr>
        <w:t>con</w:t>
      </w:r>
      <w:r>
        <w:rPr>
          <w:rFonts w:ascii="Arial" w:hAnsi="Arial"/>
          <w:spacing w:val="-12"/>
          <w:w w:val="95"/>
        </w:rPr>
        <w:t xml:space="preserve"> </w:t>
      </w:r>
      <w:r>
        <w:rPr>
          <w:rFonts w:ascii="Arial" w:hAnsi="Arial"/>
          <w:w w:val="95"/>
        </w:rPr>
        <w:t>l’effettiva</w:t>
      </w:r>
      <w:r>
        <w:rPr>
          <w:rFonts w:ascii="Arial" w:hAnsi="Arial"/>
          <w:spacing w:val="-11"/>
          <w:w w:val="95"/>
        </w:rPr>
        <w:t xml:space="preserve"> </w:t>
      </w:r>
      <w:r>
        <w:rPr>
          <w:rFonts w:ascii="Arial" w:hAnsi="Arial"/>
          <w:w w:val="95"/>
        </w:rPr>
        <w:t>situazione</w:t>
      </w:r>
      <w:r>
        <w:rPr>
          <w:rFonts w:ascii="Arial" w:hAnsi="Arial"/>
          <w:spacing w:val="-11"/>
          <w:w w:val="95"/>
        </w:rPr>
        <w:t xml:space="preserve"> </w:t>
      </w:r>
      <w:r>
        <w:rPr>
          <w:rFonts w:ascii="Arial" w:hAnsi="Arial"/>
          <w:w w:val="95"/>
        </w:rPr>
        <w:t>di</w:t>
      </w:r>
      <w:r>
        <w:rPr>
          <w:rFonts w:ascii="Arial" w:hAnsi="Arial"/>
          <w:spacing w:val="-11"/>
          <w:w w:val="95"/>
        </w:rPr>
        <w:t xml:space="preserve"> </w:t>
      </w:r>
      <w:r>
        <w:rPr>
          <w:rFonts w:ascii="Arial" w:hAnsi="Arial"/>
          <w:w w:val="95"/>
        </w:rPr>
        <w:t>partenza</w:t>
      </w:r>
      <w:r>
        <w:rPr>
          <w:rFonts w:ascii="Arial" w:hAnsi="Arial"/>
          <w:spacing w:val="-11"/>
          <w:w w:val="95"/>
        </w:rPr>
        <w:t xml:space="preserve"> </w:t>
      </w:r>
      <w:r>
        <w:rPr>
          <w:rFonts w:ascii="Arial" w:hAnsi="Arial"/>
          <w:w w:val="95"/>
        </w:rPr>
        <w:t>dell’allievo/a</w:t>
      </w:r>
      <w:r w:rsidR="007B665E">
        <w:rPr>
          <w:rFonts w:ascii="Arial" w:hAnsi="Arial"/>
          <w:w w:val="95"/>
        </w:rPr>
        <w:t>.</w:t>
      </w:r>
      <w:r>
        <w:rPr>
          <w:rFonts w:ascii="Arial" w:hAnsi="Arial"/>
          <w:spacing w:val="-12"/>
          <w:w w:val="95"/>
        </w:rPr>
        <w:t xml:space="preserve"> </w:t>
      </w:r>
    </w:p>
    <w:p w14:paraId="1C4265E1" w14:textId="3CDAF64D" w:rsidR="007C138C" w:rsidRDefault="00236034">
      <w:pPr>
        <w:pStyle w:val="Paragrafoelenco"/>
        <w:numPr>
          <w:ilvl w:val="0"/>
          <w:numId w:val="5"/>
        </w:numPr>
        <w:tabs>
          <w:tab w:val="left" w:pos="514"/>
        </w:tabs>
        <w:spacing w:before="4" w:line="237" w:lineRule="auto"/>
        <w:ind w:right="108"/>
      </w:pPr>
      <w:proofErr w:type="gramStart"/>
      <w:r>
        <w:rPr>
          <w:rFonts w:ascii="Arial" w:hAnsi="Arial"/>
        </w:rPr>
        <w:t>è</w:t>
      </w:r>
      <w:proofErr w:type="gramEnd"/>
      <w:r>
        <w:rPr>
          <w:rFonts w:ascii="Arial" w:hAnsi="Arial"/>
          <w:spacing w:val="-23"/>
        </w:rPr>
        <w:t xml:space="preserve"> </w:t>
      </w:r>
      <w:r>
        <w:rPr>
          <w:rFonts w:ascii="Arial" w:hAnsi="Arial"/>
        </w:rPr>
        <w:t>anche</w:t>
      </w:r>
      <w:r>
        <w:rPr>
          <w:rFonts w:ascii="Arial" w:hAnsi="Arial"/>
          <w:spacing w:val="-23"/>
        </w:rPr>
        <w:t xml:space="preserve"> </w:t>
      </w:r>
      <w:r>
        <w:rPr>
          <w:rFonts w:ascii="Arial" w:hAnsi="Arial"/>
        </w:rPr>
        <w:t>da</w:t>
      </w:r>
      <w:r>
        <w:rPr>
          <w:rFonts w:ascii="Arial" w:hAnsi="Arial"/>
          <w:spacing w:val="-25"/>
        </w:rPr>
        <w:t xml:space="preserve"> </w:t>
      </w:r>
      <w:r>
        <w:rPr>
          <w:rFonts w:ascii="Arial" w:hAnsi="Arial"/>
        </w:rPr>
        <w:t>considerare</w:t>
      </w:r>
      <w:r>
        <w:rPr>
          <w:rFonts w:ascii="Arial" w:hAnsi="Arial"/>
          <w:spacing w:val="-23"/>
        </w:rPr>
        <w:t xml:space="preserve"> </w:t>
      </w:r>
      <w:r>
        <w:rPr>
          <w:rFonts w:ascii="Arial" w:hAnsi="Arial"/>
        </w:rPr>
        <w:t>l’opportunità</w:t>
      </w:r>
      <w:r>
        <w:rPr>
          <w:rFonts w:ascii="Arial" w:hAnsi="Arial"/>
          <w:spacing w:val="-23"/>
        </w:rPr>
        <w:t xml:space="preserve"> </w:t>
      </w:r>
      <w:r>
        <w:rPr>
          <w:rFonts w:ascii="Arial" w:hAnsi="Arial"/>
        </w:rPr>
        <w:t>di</w:t>
      </w:r>
      <w:r>
        <w:rPr>
          <w:rFonts w:ascii="Arial" w:hAnsi="Arial"/>
          <w:spacing w:val="-23"/>
        </w:rPr>
        <w:t xml:space="preserve"> </w:t>
      </w:r>
      <w:r>
        <w:t>una</w:t>
      </w:r>
      <w:r>
        <w:rPr>
          <w:spacing w:val="-12"/>
        </w:rPr>
        <w:t xml:space="preserve"> </w:t>
      </w:r>
      <w:r>
        <w:t>rimodulazione</w:t>
      </w:r>
      <w:r>
        <w:rPr>
          <w:spacing w:val="-11"/>
        </w:rPr>
        <w:t xml:space="preserve"> </w:t>
      </w:r>
      <w:r>
        <w:t>dei</w:t>
      </w:r>
      <w:r>
        <w:rPr>
          <w:spacing w:val="-11"/>
        </w:rPr>
        <w:t xml:space="preserve"> </w:t>
      </w:r>
      <w:r>
        <w:t>contenuti</w:t>
      </w:r>
      <w:r>
        <w:rPr>
          <w:spacing w:val="-11"/>
        </w:rPr>
        <w:t xml:space="preserve"> </w:t>
      </w:r>
      <w:r>
        <w:t>che</w:t>
      </w:r>
      <w:r>
        <w:rPr>
          <w:spacing w:val="-13"/>
        </w:rPr>
        <w:t xml:space="preserve"> </w:t>
      </w:r>
      <w:r>
        <w:t>escluda,</w:t>
      </w:r>
      <w:r>
        <w:rPr>
          <w:spacing w:val="-11"/>
        </w:rPr>
        <w:t xml:space="preserve"> </w:t>
      </w:r>
      <w:r>
        <w:t>in</w:t>
      </w:r>
      <w:r>
        <w:rPr>
          <w:spacing w:val="-12"/>
        </w:rPr>
        <w:t xml:space="preserve"> </w:t>
      </w:r>
      <w:r>
        <w:t>parte</w:t>
      </w:r>
      <w:r>
        <w:rPr>
          <w:spacing w:val="-14"/>
        </w:rPr>
        <w:t xml:space="preserve"> </w:t>
      </w:r>
      <w:r>
        <w:t>o</w:t>
      </w:r>
      <w:r>
        <w:rPr>
          <w:spacing w:val="-10"/>
        </w:rPr>
        <w:t xml:space="preserve"> </w:t>
      </w:r>
      <w:r>
        <w:t>in</w:t>
      </w:r>
      <w:r>
        <w:rPr>
          <w:spacing w:val="-13"/>
        </w:rPr>
        <w:t xml:space="preserve"> </w:t>
      </w:r>
      <w:r>
        <w:t xml:space="preserve">toto, quelli previsti da PTOF per </w:t>
      </w:r>
      <w:r>
        <w:rPr>
          <w:rFonts w:ascii="Arial" w:hAnsi="Arial"/>
        </w:rPr>
        <w:t>l’ann</w:t>
      </w:r>
      <w:r>
        <w:t xml:space="preserve">o frequentato dagli alunni </w:t>
      </w:r>
      <w:r>
        <w:rPr>
          <w:i/>
        </w:rPr>
        <w:t>NAI</w:t>
      </w:r>
      <w:r>
        <w:t>, per sostituirli con contenuti adatti al livello di competenz</w:t>
      </w:r>
      <w:r>
        <w:rPr>
          <w:rFonts w:ascii="Arial" w:hAnsi="Arial"/>
        </w:rPr>
        <w:t xml:space="preserve">a linguistica dell’alunno </w:t>
      </w:r>
      <w:r>
        <w:t>realmente verificato, a condizione che tali contenuti</w:t>
      </w:r>
      <w:r>
        <w:rPr>
          <w:spacing w:val="-35"/>
        </w:rPr>
        <w:t xml:space="preserve"> </w:t>
      </w:r>
      <w:r w:rsidR="007B665E">
        <w:rPr>
          <w:spacing w:val="-35"/>
        </w:rPr>
        <w:t xml:space="preserve"> </w:t>
      </w:r>
      <w:r>
        <w:t>siano funzionali</w:t>
      </w:r>
      <w:r>
        <w:rPr>
          <w:spacing w:val="-7"/>
        </w:rPr>
        <w:t xml:space="preserve"> </w:t>
      </w:r>
      <w:r>
        <w:t>allo</w:t>
      </w:r>
      <w:r>
        <w:rPr>
          <w:spacing w:val="-6"/>
        </w:rPr>
        <w:t xml:space="preserve"> </w:t>
      </w:r>
      <w:r>
        <w:t>sviluppo</w:t>
      </w:r>
      <w:r>
        <w:rPr>
          <w:spacing w:val="-4"/>
        </w:rPr>
        <w:t xml:space="preserve"> </w:t>
      </w:r>
      <w:r>
        <w:t>delle</w:t>
      </w:r>
      <w:r>
        <w:rPr>
          <w:spacing w:val="-5"/>
        </w:rPr>
        <w:t xml:space="preserve"> </w:t>
      </w:r>
      <w:r>
        <w:t>competenze</w:t>
      </w:r>
      <w:r>
        <w:rPr>
          <w:spacing w:val="-7"/>
        </w:rPr>
        <w:t xml:space="preserve"> </w:t>
      </w:r>
      <w:r>
        <w:t>previste</w:t>
      </w:r>
      <w:r>
        <w:rPr>
          <w:spacing w:val="-6"/>
        </w:rPr>
        <w:t xml:space="preserve"> </w:t>
      </w:r>
      <w:r>
        <w:t>per</w:t>
      </w:r>
      <w:r>
        <w:rPr>
          <w:spacing w:val="-5"/>
        </w:rPr>
        <w:t xml:space="preserve"> </w:t>
      </w:r>
      <w:r>
        <w:rPr>
          <w:rFonts w:ascii="Arial" w:hAnsi="Arial"/>
        </w:rPr>
        <w:t>l’anno</w:t>
      </w:r>
      <w:r>
        <w:rPr>
          <w:rFonts w:ascii="Arial" w:hAnsi="Arial"/>
          <w:spacing w:val="-16"/>
        </w:rPr>
        <w:t xml:space="preserve"> </w:t>
      </w:r>
      <w:r>
        <w:rPr>
          <w:rFonts w:ascii="Arial" w:hAnsi="Arial"/>
        </w:rPr>
        <w:t>di</w:t>
      </w:r>
      <w:r>
        <w:rPr>
          <w:rFonts w:ascii="Arial" w:hAnsi="Arial"/>
          <w:spacing w:val="-18"/>
        </w:rPr>
        <w:t xml:space="preserve"> </w:t>
      </w:r>
      <w:r>
        <w:rPr>
          <w:rFonts w:ascii="Arial" w:hAnsi="Arial"/>
        </w:rPr>
        <w:t>corso</w:t>
      </w:r>
      <w:r>
        <w:rPr>
          <w:rFonts w:ascii="Arial" w:hAnsi="Arial"/>
          <w:spacing w:val="-16"/>
        </w:rPr>
        <w:t xml:space="preserve"> </w:t>
      </w:r>
      <w:r>
        <w:t>frequenta</w:t>
      </w:r>
      <w:r>
        <w:rPr>
          <w:rFonts w:ascii="Arial" w:hAnsi="Arial"/>
        </w:rPr>
        <w:t>to</w:t>
      </w:r>
      <w:r>
        <w:rPr>
          <w:rFonts w:ascii="Arial" w:hAnsi="Arial"/>
          <w:spacing w:val="-18"/>
        </w:rPr>
        <w:t xml:space="preserve"> </w:t>
      </w:r>
      <w:r>
        <w:rPr>
          <w:rFonts w:ascii="Arial" w:hAnsi="Arial"/>
        </w:rPr>
        <w:t>dall’alunno</w:t>
      </w:r>
      <w:r>
        <w:t>.</w:t>
      </w:r>
    </w:p>
    <w:p w14:paraId="3A4B3338" w14:textId="09F5A93D" w:rsidR="007C138C" w:rsidRDefault="007C138C">
      <w:pPr>
        <w:pStyle w:val="Titolo2"/>
        <w:spacing w:before="125"/>
      </w:pPr>
    </w:p>
    <w:p w14:paraId="71F8B3F2" w14:textId="29F33242" w:rsidR="007C138C" w:rsidRDefault="00236034">
      <w:pPr>
        <w:pStyle w:val="Paragrafoelenco"/>
        <w:numPr>
          <w:ilvl w:val="0"/>
          <w:numId w:val="7"/>
        </w:numPr>
        <w:tabs>
          <w:tab w:val="left" w:pos="514"/>
        </w:tabs>
        <w:spacing w:before="58"/>
        <w:ind w:right="109"/>
      </w:pPr>
      <w:r>
        <w:t xml:space="preserve">Il </w:t>
      </w:r>
      <w:r w:rsidR="001F1F0D">
        <w:rPr>
          <w:i/>
        </w:rPr>
        <w:t>PDP</w:t>
      </w:r>
      <w:bookmarkStart w:id="0" w:name="_GoBack"/>
      <w:bookmarkEnd w:id="0"/>
      <w:r>
        <w:rPr>
          <w:i/>
        </w:rPr>
        <w:t xml:space="preserve"> </w:t>
      </w:r>
      <w:r>
        <w:t>deve essere documentato, aggiornato periodicamente e conservato agli atti.</w:t>
      </w:r>
    </w:p>
    <w:p w14:paraId="6D1C4B7D" w14:textId="77777777" w:rsidR="007C138C" w:rsidRDefault="00236034">
      <w:pPr>
        <w:pStyle w:val="Paragrafoelenco"/>
        <w:numPr>
          <w:ilvl w:val="0"/>
          <w:numId w:val="7"/>
        </w:numPr>
        <w:tabs>
          <w:tab w:val="left" w:pos="514"/>
        </w:tabs>
        <w:spacing w:before="1"/>
        <w:ind w:right="108"/>
      </w:pPr>
      <w:r>
        <w:t xml:space="preserve">Per le discipline il cui insegnamento e apprendimento </w:t>
      </w:r>
      <w:proofErr w:type="gramStart"/>
      <w:r>
        <w:t>è</w:t>
      </w:r>
      <w:proofErr w:type="gramEnd"/>
      <w:r>
        <w:t xml:space="preserve"> meno veicolato dalla lingua italiana (es. esercitazioni pratiche, disegno, educazione fisica, lingua straniera conosciuta), si potrà procedere alla valutazione dei progressi relativamente ai nuclei fondanti delle discipline</w:t>
      </w:r>
      <w:r>
        <w:rPr>
          <w:spacing w:val="-13"/>
        </w:rPr>
        <w:t xml:space="preserve"> </w:t>
      </w:r>
      <w:r>
        <w:t>stesse.</w:t>
      </w:r>
    </w:p>
    <w:p w14:paraId="306A4DDF" w14:textId="77777777" w:rsidR="007B665E" w:rsidRDefault="007B665E" w:rsidP="007B665E">
      <w:pPr>
        <w:pStyle w:val="Paragrafoelenco"/>
        <w:tabs>
          <w:tab w:val="left" w:pos="514"/>
        </w:tabs>
        <w:spacing w:before="1"/>
        <w:ind w:right="108" w:firstLine="0"/>
      </w:pPr>
    </w:p>
    <w:p w14:paraId="74A49425" w14:textId="1A58A4FF" w:rsidR="007C138C" w:rsidRDefault="00236034">
      <w:pPr>
        <w:pStyle w:val="Titolo1"/>
        <w:numPr>
          <w:ilvl w:val="0"/>
          <w:numId w:val="6"/>
        </w:numPr>
        <w:tabs>
          <w:tab w:val="left" w:pos="511"/>
        </w:tabs>
        <w:jc w:val="both"/>
      </w:pPr>
      <w:r>
        <w:rPr>
          <w:color w:val="1F3863"/>
        </w:rPr>
        <w:t>Valutazione</w:t>
      </w:r>
      <w:r>
        <w:rPr>
          <w:color w:val="1F3863"/>
          <w:spacing w:val="-1"/>
        </w:rPr>
        <w:t xml:space="preserve"> </w:t>
      </w:r>
      <w:r>
        <w:rPr>
          <w:color w:val="1F3863"/>
        </w:rPr>
        <w:t>intermedia</w:t>
      </w:r>
      <w:r w:rsidR="008807D9">
        <w:rPr>
          <w:color w:val="1F3863"/>
        </w:rPr>
        <w:t xml:space="preserve"> (primo quadrimestre)</w:t>
      </w:r>
    </w:p>
    <w:p w14:paraId="68D432CB" w14:textId="77777777" w:rsidR="007C138C" w:rsidRDefault="00236034">
      <w:pPr>
        <w:pStyle w:val="Titolo2"/>
        <w:numPr>
          <w:ilvl w:val="0"/>
          <w:numId w:val="4"/>
        </w:numPr>
        <w:tabs>
          <w:tab w:val="left" w:pos="514"/>
        </w:tabs>
        <w:spacing w:before="59" w:line="279" w:lineRule="exact"/>
        <w:ind w:right="0" w:hanging="362"/>
      </w:pPr>
      <w:r>
        <w:t>L</w:t>
      </w:r>
      <w:r>
        <w:rPr>
          <w:rFonts w:ascii="Trebuchet MS" w:hAnsi="Trebuchet MS"/>
        </w:rPr>
        <w:t xml:space="preserve">’alunno </w:t>
      </w:r>
      <w:r>
        <w:rPr>
          <w:color w:val="1F3863"/>
        </w:rPr>
        <w:t xml:space="preserve">non </w:t>
      </w:r>
      <w:proofErr w:type="gramStart"/>
      <w:r>
        <w:rPr>
          <w:color w:val="1F3863"/>
        </w:rPr>
        <w:t>viene</w:t>
      </w:r>
      <w:proofErr w:type="gramEnd"/>
      <w:r>
        <w:rPr>
          <w:color w:val="1F3863"/>
        </w:rPr>
        <w:t xml:space="preserve"> valutato in alcune</w:t>
      </w:r>
      <w:r>
        <w:rPr>
          <w:color w:val="1F3863"/>
          <w:spacing w:val="-28"/>
        </w:rPr>
        <w:t xml:space="preserve"> </w:t>
      </w:r>
      <w:r>
        <w:rPr>
          <w:color w:val="1F3863"/>
        </w:rPr>
        <w:t>discipline</w:t>
      </w:r>
      <w:r>
        <w:t>.</w:t>
      </w:r>
    </w:p>
    <w:p w14:paraId="2FAD908E" w14:textId="77777777" w:rsidR="007C138C" w:rsidRDefault="00236034">
      <w:pPr>
        <w:ind w:left="510"/>
        <w:rPr>
          <w:i/>
        </w:rPr>
      </w:pPr>
      <w:r>
        <w:t>Riportare</w:t>
      </w:r>
      <w:r>
        <w:rPr>
          <w:spacing w:val="-13"/>
        </w:rPr>
        <w:t xml:space="preserve"> </w:t>
      </w:r>
      <w:r>
        <w:t>a</w:t>
      </w:r>
      <w:r>
        <w:rPr>
          <w:spacing w:val="-13"/>
        </w:rPr>
        <w:t xml:space="preserve"> </w:t>
      </w:r>
      <w:r>
        <w:t>verbale</w:t>
      </w:r>
      <w:r>
        <w:rPr>
          <w:spacing w:val="-12"/>
        </w:rPr>
        <w:t xml:space="preserve"> </w:t>
      </w:r>
      <w:r>
        <w:t>la</w:t>
      </w:r>
      <w:r>
        <w:rPr>
          <w:spacing w:val="-13"/>
        </w:rPr>
        <w:t xml:space="preserve"> </w:t>
      </w:r>
      <w:r>
        <w:t>motivazione:</w:t>
      </w:r>
      <w:r>
        <w:rPr>
          <w:spacing w:val="-12"/>
        </w:rPr>
        <w:t xml:space="preserve"> </w:t>
      </w:r>
      <w:r>
        <w:rPr>
          <w:rFonts w:ascii="Trebuchet MS" w:hAnsi="Trebuchet MS"/>
          <w:b/>
          <w:color w:val="1F3863"/>
        </w:rPr>
        <w:t>“</w:t>
      </w:r>
      <w:r>
        <w:rPr>
          <w:b/>
          <w:i/>
          <w:color w:val="1F3863"/>
        </w:rPr>
        <w:t>La</w:t>
      </w:r>
      <w:r>
        <w:rPr>
          <w:b/>
          <w:i/>
          <w:color w:val="1F3863"/>
          <w:spacing w:val="-12"/>
        </w:rPr>
        <w:t xml:space="preserve"> </w:t>
      </w:r>
      <w:r>
        <w:rPr>
          <w:b/>
          <w:i/>
          <w:color w:val="1F3863"/>
        </w:rPr>
        <w:t>valutazione</w:t>
      </w:r>
      <w:r>
        <w:rPr>
          <w:b/>
          <w:i/>
          <w:color w:val="1F3863"/>
          <w:spacing w:val="-13"/>
        </w:rPr>
        <w:t xml:space="preserve"> </w:t>
      </w:r>
      <w:r>
        <w:rPr>
          <w:rFonts w:ascii="Arial" w:hAnsi="Arial"/>
          <w:b/>
          <w:i/>
          <w:color w:val="1F3863"/>
        </w:rPr>
        <w:t>non</w:t>
      </w:r>
      <w:r>
        <w:rPr>
          <w:rFonts w:ascii="Arial" w:hAnsi="Arial"/>
          <w:b/>
          <w:i/>
          <w:color w:val="1F3863"/>
          <w:spacing w:val="-24"/>
        </w:rPr>
        <w:t xml:space="preserve"> </w:t>
      </w:r>
      <w:r>
        <w:rPr>
          <w:rFonts w:ascii="Arial" w:hAnsi="Arial"/>
          <w:b/>
          <w:i/>
          <w:color w:val="1F3863"/>
        </w:rPr>
        <w:t>viene</w:t>
      </w:r>
      <w:r>
        <w:rPr>
          <w:rFonts w:ascii="Arial" w:hAnsi="Arial"/>
          <w:b/>
          <w:i/>
          <w:color w:val="1F3863"/>
          <w:spacing w:val="-24"/>
        </w:rPr>
        <w:t xml:space="preserve"> </w:t>
      </w:r>
      <w:r>
        <w:rPr>
          <w:rFonts w:ascii="Arial" w:hAnsi="Arial"/>
          <w:b/>
          <w:i/>
          <w:color w:val="1F3863"/>
        </w:rPr>
        <w:t>espressa</w:t>
      </w:r>
      <w:r>
        <w:rPr>
          <w:rFonts w:ascii="Arial" w:hAnsi="Arial"/>
          <w:b/>
          <w:i/>
          <w:color w:val="1F3863"/>
          <w:spacing w:val="-25"/>
        </w:rPr>
        <w:t xml:space="preserve"> </w:t>
      </w:r>
      <w:r>
        <w:rPr>
          <w:rFonts w:ascii="Arial" w:hAnsi="Arial"/>
          <w:b/>
          <w:i/>
          <w:color w:val="1F3863"/>
        </w:rPr>
        <w:t>in</w:t>
      </w:r>
      <w:r>
        <w:rPr>
          <w:rFonts w:ascii="Arial" w:hAnsi="Arial"/>
          <w:b/>
          <w:i/>
          <w:color w:val="1F3863"/>
          <w:spacing w:val="-23"/>
        </w:rPr>
        <w:t xml:space="preserve"> </w:t>
      </w:r>
      <w:r>
        <w:rPr>
          <w:rFonts w:ascii="Arial" w:hAnsi="Arial"/>
          <w:b/>
          <w:i/>
          <w:color w:val="1F3863"/>
        </w:rPr>
        <w:t>quanto</w:t>
      </w:r>
      <w:r>
        <w:rPr>
          <w:rFonts w:ascii="Arial" w:hAnsi="Arial"/>
          <w:b/>
          <w:i/>
          <w:color w:val="1F3863"/>
          <w:spacing w:val="-24"/>
        </w:rPr>
        <w:t xml:space="preserve"> </w:t>
      </w:r>
      <w:r>
        <w:rPr>
          <w:rFonts w:ascii="Arial" w:hAnsi="Arial"/>
          <w:b/>
          <w:i/>
          <w:color w:val="1F3863"/>
        </w:rPr>
        <w:t>l’alunno</w:t>
      </w:r>
      <w:r>
        <w:rPr>
          <w:rFonts w:ascii="Arial" w:hAnsi="Arial"/>
          <w:b/>
          <w:i/>
          <w:color w:val="1F3863"/>
          <w:spacing w:val="-23"/>
        </w:rPr>
        <w:t xml:space="preserve"> </w:t>
      </w:r>
      <w:r>
        <w:rPr>
          <w:rFonts w:ascii="Arial" w:hAnsi="Arial"/>
          <w:b/>
          <w:i/>
          <w:color w:val="1F3863"/>
        </w:rPr>
        <w:t>si</w:t>
      </w:r>
      <w:r>
        <w:rPr>
          <w:rFonts w:ascii="Arial" w:hAnsi="Arial"/>
          <w:b/>
          <w:i/>
          <w:color w:val="1F3863"/>
          <w:spacing w:val="-24"/>
        </w:rPr>
        <w:t xml:space="preserve"> </w:t>
      </w:r>
      <w:r>
        <w:rPr>
          <w:rFonts w:ascii="Arial" w:hAnsi="Arial"/>
          <w:b/>
          <w:i/>
          <w:color w:val="1F3863"/>
        </w:rPr>
        <w:t xml:space="preserve">trova </w:t>
      </w:r>
      <w:r>
        <w:rPr>
          <w:b/>
          <w:i/>
          <w:color w:val="1F3863"/>
        </w:rPr>
        <w:t>nella</w:t>
      </w:r>
      <w:r>
        <w:rPr>
          <w:b/>
          <w:i/>
          <w:color w:val="1F3863"/>
          <w:spacing w:val="-4"/>
        </w:rPr>
        <w:t xml:space="preserve"> </w:t>
      </w:r>
      <w:r>
        <w:rPr>
          <w:b/>
          <w:i/>
          <w:color w:val="1F3863"/>
        </w:rPr>
        <w:t>prima</w:t>
      </w:r>
      <w:r>
        <w:rPr>
          <w:b/>
          <w:i/>
          <w:color w:val="1F3863"/>
          <w:spacing w:val="-4"/>
        </w:rPr>
        <w:t xml:space="preserve"> </w:t>
      </w:r>
      <w:r>
        <w:rPr>
          <w:b/>
          <w:i/>
          <w:color w:val="1F3863"/>
        </w:rPr>
        <w:t>fase</w:t>
      </w:r>
      <w:r>
        <w:rPr>
          <w:b/>
          <w:i/>
          <w:color w:val="1F3863"/>
          <w:spacing w:val="-5"/>
        </w:rPr>
        <w:t xml:space="preserve"> </w:t>
      </w:r>
      <w:r>
        <w:rPr>
          <w:b/>
          <w:i/>
          <w:color w:val="1F3863"/>
        </w:rPr>
        <w:t>di</w:t>
      </w:r>
      <w:r>
        <w:rPr>
          <w:b/>
          <w:i/>
          <w:color w:val="1F3863"/>
          <w:spacing w:val="-5"/>
        </w:rPr>
        <w:t xml:space="preserve"> </w:t>
      </w:r>
      <w:r>
        <w:rPr>
          <w:b/>
          <w:i/>
          <w:color w:val="1F3863"/>
        </w:rPr>
        <w:t>apprendimento</w:t>
      </w:r>
      <w:r>
        <w:rPr>
          <w:b/>
          <w:i/>
          <w:color w:val="1F3863"/>
          <w:spacing w:val="-3"/>
        </w:rPr>
        <w:t xml:space="preserve"> </w:t>
      </w:r>
      <w:r>
        <w:rPr>
          <w:rFonts w:ascii="Arial" w:hAnsi="Arial"/>
          <w:b/>
          <w:i/>
          <w:color w:val="1F3863"/>
        </w:rPr>
        <w:t>della</w:t>
      </w:r>
      <w:r>
        <w:rPr>
          <w:rFonts w:ascii="Arial" w:hAnsi="Arial"/>
          <w:b/>
          <w:i/>
          <w:color w:val="1F3863"/>
          <w:spacing w:val="-15"/>
        </w:rPr>
        <w:t xml:space="preserve"> </w:t>
      </w:r>
      <w:r>
        <w:rPr>
          <w:rFonts w:ascii="Arial" w:hAnsi="Arial"/>
          <w:b/>
          <w:i/>
          <w:color w:val="1F3863"/>
        </w:rPr>
        <w:t>lingua</w:t>
      </w:r>
      <w:r>
        <w:rPr>
          <w:rFonts w:ascii="Arial" w:hAnsi="Arial"/>
          <w:b/>
          <w:i/>
          <w:color w:val="1F3863"/>
          <w:spacing w:val="-15"/>
        </w:rPr>
        <w:t xml:space="preserve"> </w:t>
      </w:r>
      <w:r>
        <w:rPr>
          <w:rFonts w:ascii="Arial" w:hAnsi="Arial"/>
          <w:b/>
          <w:i/>
          <w:color w:val="1F3863"/>
        </w:rPr>
        <w:t>italiana”</w:t>
      </w:r>
      <w:r>
        <w:rPr>
          <w:i/>
        </w:rPr>
        <w:t>;</w:t>
      </w:r>
    </w:p>
    <w:p w14:paraId="308F6643" w14:textId="77777777" w:rsidR="007C138C" w:rsidRDefault="00236034">
      <w:pPr>
        <w:pStyle w:val="Paragrafoelenco"/>
        <w:numPr>
          <w:ilvl w:val="0"/>
          <w:numId w:val="4"/>
        </w:numPr>
        <w:tabs>
          <w:tab w:val="left" w:pos="513"/>
          <w:tab w:val="left" w:pos="514"/>
        </w:tabs>
        <w:spacing w:before="60"/>
        <w:ind w:right="114"/>
        <w:jc w:val="left"/>
        <w:rPr>
          <w:b/>
          <w:i/>
        </w:rPr>
      </w:pPr>
      <w:r>
        <w:t xml:space="preserve">La </w:t>
      </w:r>
      <w:r>
        <w:rPr>
          <w:b/>
          <w:color w:val="1F3863"/>
        </w:rPr>
        <w:t xml:space="preserve">valutazione espressa fa riferimento agli obiettivi esplicitati nel </w:t>
      </w:r>
      <w:r>
        <w:rPr>
          <w:b/>
          <w:i/>
          <w:color w:val="1F3863"/>
        </w:rPr>
        <w:t>Piano Personale Transitorio</w:t>
      </w:r>
      <w:r>
        <w:rPr>
          <w:i/>
        </w:rPr>
        <w:t xml:space="preserve">. </w:t>
      </w:r>
      <w:r>
        <w:t xml:space="preserve">Riportare a verbale la motivazione: </w:t>
      </w:r>
      <w:r>
        <w:rPr>
          <w:rFonts w:ascii="Trebuchet MS" w:hAnsi="Trebuchet MS"/>
          <w:b/>
          <w:color w:val="1F3863"/>
        </w:rPr>
        <w:t>“</w:t>
      </w:r>
      <w:r>
        <w:rPr>
          <w:b/>
          <w:i/>
          <w:color w:val="1F3863"/>
        </w:rPr>
        <w:t xml:space="preserve">La valutazione espressa si riferisce al percorso personale di </w:t>
      </w:r>
      <w:r>
        <w:rPr>
          <w:rFonts w:ascii="Arial" w:hAnsi="Arial"/>
          <w:b/>
          <w:i/>
          <w:color w:val="1F3863"/>
          <w:w w:val="95"/>
        </w:rPr>
        <w:t>apprendimento</w:t>
      </w:r>
      <w:r>
        <w:rPr>
          <w:rFonts w:ascii="Arial" w:hAnsi="Arial"/>
          <w:b/>
          <w:i/>
          <w:color w:val="1F3863"/>
          <w:spacing w:val="-40"/>
          <w:w w:val="95"/>
        </w:rPr>
        <w:t xml:space="preserve"> </w:t>
      </w:r>
      <w:r>
        <w:rPr>
          <w:rFonts w:ascii="Arial" w:hAnsi="Arial"/>
          <w:b/>
          <w:i/>
          <w:color w:val="1F3863"/>
          <w:w w:val="95"/>
        </w:rPr>
        <w:t>in</w:t>
      </w:r>
      <w:r>
        <w:rPr>
          <w:rFonts w:ascii="Arial" w:hAnsi="Arial"/>
          <w:b/>
          <w:i/>
          <w:color w:val="1F3863"/>
          <w:spacing w:val="-40"/>
          <w:w w:val="95"/>
        </w:rPr>
        <w:t xml:space="preserve"> </w:t>
      </w:r>
      <w:r>
        <w:rPr>
          <w:rFonts w:ascii="Arial" w:hAnsi="Arial"/>
          <w:b/>
          <w:i/>
          <w:color w:val="1F3863"/>
          <w:w w:val="95"/>
        </w:rPr>
        <w:t>quanto</w:t>
      </w:r>
      <w:r>
        <w:rPr>
          <w:rFonts w:ascii="Arial" w:hAnsi="Arial"/>
          <w:b/>
          <w:i/>
          <w:color w:val="1F3863"/>
          <w:spacing w:val="-40"/>
          <w:w w:val="95"/>
        </w:rPr>
        <w:t xml:space="preserve"> </w:t>
      </w:r>
      <w:r>
        <w:rPr>
          <w:rFonts w:ascii="Arial" w:hAnsi="Arial"/>
          <w:b/>
          <w:i/>
          <w:color w:val="1F3863"/>
          <w:w w:val="95"/>
        </w:rPr>
        <w:t>l’alunno</w:t>
      </w:r>
      <w:r>
        <w:rPr>
          <w:rFonts w:ascii="Arial" w:hAnsi="Arial"/>
          <w:b/>
          <w:i/>
          <w:color w:val="1F3863"/>
          <w:spacing w:val="-39"/>
          <w:w w:val="95"/>
        </w:rPr>
        <w:t xml:space="preserve"> </w:t>
      </w:r>
      <w:r>
        <w:rPr>
          <w:rFonts w:ascii="Arial" w:hAnsi="Arial"/>
          <w:b/>
          <w:i/>
          <w:color w:val="1F3863"/>
          <w:w w:val="95"/>
        </w:rPr>
        <w:t>si</w:t>
      </w:r>
      <w:r>
        <w:rPr>
          <w:rFonts w:ascii="Arial" w:hAnsi="Arial"/>
          <w:b/>
          <w:i/>
          <w:color w:val="1F3863"/>
          <w:spacing w:val="-39"/>
          <w:w w:val="95"/>
        </w:rPr>
        <w:t xml:space="preserve"> </w:t>
      </w:r>
      <w:r>
        <w:rPr>
          <w:rFonts w:ascii="Arial" w:hAnsi="Arial"/>
          <w:b/>
          <w:i/>
          <w:color w:val="1F3863"/>
          <w:w w:val="95"/>
        </w:rPr>
        <w:t>trova</w:t>
      </w:r>
      <w:r>
        <w:rPr>
          <w:rFonts w:ascii="Arial" w:hAnsi="Arial"/>
          <w:b/>
          <w:i/>
          <w:color w:val="1F3863"/>
          <w:spacing w:val="-40"/>
          <w:w w:val="95"/>
        </w:rPr>
        <w:t xml:space="preserve"> </w:t>
      </w:r>
      <w:r>
        <w:rPr>
          <w:rFonts w:ascii="Arial" w:hAnsi="Arial"/>
          <w:b/>
          <w:i/>
          <w:color w:val="1F3863"/>
          <w:w w:val="95"/>
        </w:rPr>
        <w:t>nella</w:t>
      </w:r>
      <w:r>
        <w:rPr>
          <w:rFonts w:ascii="Arial" w:hAnsi="Arial"/>
          <w:b/>
          <w:i/>
          <w:color w:val="1F3863"/>
          <w:spacing w:val="-39"/>
          <w:w w:val="95"/>
        </w:rPr>
        <w:t xml:space="preserve"> </w:t>
      </w:r>
      <w:r>
        <w:rPr>
          <w:b/>
          <w:i/>
          <w:color w:val="1F3863"/>
          <w:w w:val="95"/>
        </w:rPr>
        <w:t>prima</w:t>
      </w:r>
      <w:r>
        <w:rPr>
          <w:b/>
          <w:i/>
          <w:color w:val="1F3863"/>
          <w:spacing w:val="-27"/>
          <w:w w:val="95"/>
        </w:rPr>
        <w:t xml:space="preserve"> </w:t>
      </w:r>
      <w:r>
        <w:rPr>
          <w:rFonts w:ascii="Arial" w:hAnsi="Arial"/>
          <w:b/>
          <w:i/>
          <w:color w:val="1F3863"/>
          <w:w w:val="95"/>
        </w:rPr>
        <w:t>fase</w:t>
      </w:r>
      <w:r>
        <w:rPr>
          <w:rFonts w:ascii="Arial" w:hAnsi="Arial"/>
          <w:b/>
          <w:i/>
          <w:color w:val="1F3863"/>
          <w:spacing w:val="-41"/>
          <w:w w:val="95"/>
        </w:rPr>
        <w:t xml:space="preserve"> </w:t>
      </w:r>
      <w:r>
        <w:rPr>
          <w:rFonts w:ascii="Arial" w:hAnsi="Arial"/>
          <w:b/>
          <w:i/>
          <w:color w:val="1F3863"/>
          <w:w w:val="95"/>
        </w:rPr>
        <w:t>di</w:t>
      </w:r>
      <w:r>
        <w:rPr>
          <w:rFonts w:ascii="Arial" w:hAnsi="Arial"/>
          <w:b/>
          <w:i/>
          <w:color w:val="1F3863"/>
          <w:spacing w:val="-40"/>
          <w:w w:val="95"/>
        </w:rPr>
        <w:t xml:space="preserve"> </w:t>
      </w:r>
      <w:r>
        <w:rPr>
          <w:rFonts w:ascii="Arial" w:hAnsi="Arial"/>
          <w:b/>
          <w:i/>
          <w:color w:val="1F3863"/>
          <w:w w:val="95"/>
        </w:rPr>
        <w:t>apprendimento</w:t>
      </w:r>
      <w:r>
        <w:rPr>
          <w:rFonts w:ascii="Arial" w:hAnsi="Arial"/>
          <w:b/>
          <w:i/>
          <w:color w:val="1F3863"/>
          <w:spacing w:val="-40"/>
          <w:w w:val="95"/>
        </w:rPr>
        <w:t xml:space="preserve"> </w:t>
      </w:r>
      <w:r>
        <w:rPr>
          <w:rFonts w:ascii="Arial" w:hAnsi="Arial"/>
          <w:b/>
          <w:i/>
          <w:color w:val="1F3863"/>
          <w:w w:val="95"/>
        </w:rPr>
        <w:t>della</w:t>
      </w:r>
      <w:r>
        <w:rPr>
          <w:rFonts w:ascii="Arial" w:hAnsi="Arial"/>
          <w:b/>
          <w:i/>
          <w:color w:val="1F3863"/>
          <w:spacing w:val="-39"/>
          <w:w w:val="95"/>
        </w:rPr>
        <w:t xml:space="preserve"> </w:t>
      </w:r>
      <w:r>
        <w:rPr>
          <w:rFonts w:ascii="Arial" w:hAnsi="Arial"/>
          <w:b/>
          <w:i/>
          <w:color w:val="1F3863"/>
          <w:w w:val="95"/>
        </w:rPr>
        <w:t>lingua</w:t>
      </w:r>
      <w:r>
        <w:rPr>
          <w:rFonts w:ascii="Arial" w:hAnsi="Arial"/>
          <w:b/>
          <w:i/>
          <w:color w:val="1F3863"/>
          <w:spacing w:val="-40"/>
          <w:w w:val="95"/>
        </w:rPr>
        <w:t xml:space="preserve"> </w:t>
      </w:r>
      <w:r>
        <w:rPr>
          <w:rFonts w:ascii="Arial" w:hAnsi="Arial"/>
          <w:b/>
          <w:i/>
          <w:color w:val="1F3863"/>
          <w:w w:val="95"/>
        </w:rPr>
        <w:t>italiana”</w:t>
      </w:r>
      <w:r>
        <w:rPr>
          <w:b/>
          <w:i/>
          <w:w w:val="95"/>
        </w:rPr>
        <w:t>.</w:t>
      </w:r>
    </w:p>
    <w:p w14:paraId="0852E78B" w14:textId="77777777" w:rsidR="007C138C" w:rsidRDefault="007C138C">
      <w:pPr>
        <w:pStyle w:val="Corpodeltesto"/>
        <w:spacing w:before="4"/>
        <w:rPr>
          <w:b/>
          <w:i/>
        </w:rPr>
      </w:pPr>
    </w:p>
    <w:p w14:paraId="6F8972BF" w14:textId="228D4106" w:rsidR="007C138C" w:rsidRDefault="00236034">
      <w:pPr>
        <w:pStyle w:val="Titolo1"/>
        <w:numPr>
          <w:ilvl w:val="0"/>
          <w:numId w:val="6"/>
        </w:numPr>
        <w:tabs>
          <w:tab w:val="left" w:pos="511"/>
        </w:tabs>
        <w:jc w:val="both"/>
      </w:pPr>
      <w:r>
        <w:rPr>
          <w:color w:val="1F3863"/>
        </w:rPr>
        <w:t>Valutazione</w:t>
      </w:r>
      <w:r>
        <w:rPr>
          <w:color w:val="1F3863"/>
          <w:spacing w:val="-1"/>
        </w:rPr>
        <w:t xml:space="preserve"> </w:t>
      </w:r>
      <w:r>
        <w:rPr>
          <w:color w:val="1F3863"/>
        </w:rPr>
        <w:t>finale</w:t>
      </w:r>
      <w:r w:rsidR="008807D9">
        <w:rPr>
          <w:color w:val="1F3863"/>
        </w:rPr>
        <w:t xml:space="preserve"> (secondo quadrimestre)</w:t>
      </w:r>
    </w:p>
    <w:p w14:paraId="0703EC85" w14:textId="77777777" w:rsidR="007C138C" w:rsidRDefault="00236034">
      <w:pPr>
        <w:pStyle w:val="Paragrafoelenco"/>
        <w:numPr>
          <w:ilvl w:val="0"/>
          <w:numId w:val="4"/>
        </w:numPr>
        <w:tabs>
          <w:tab w:val="left" w:pos="514"/>
        </w:tabs>
        <w:spacing w:before="56"/>
        <w:ind w:hanging="362"/>
        <w:rPr>
          <w:i/>
        </w:rPr>
      </w:pPr>
      <w:r>
        <w:t xml:space="preserve">La valutazione </w:t>
      </w:r>
      <w:proofErr w:type="gramStart"/>
      <w:r>
        <w:t>viene</w:t>
      </w:r>
      <w:proofErr w:type="gramEnd"/>
      <w:r>
        <w:t xml:space="preserve"> espressa in riferimento agli obiettivi esplicitati nel </w:t>
      </w:r>
      <w:r>
        <w:rPr>
          <w:i/>
        </w:rPr>
        <w:t>Piano Personale</w:t>
      </w:r>
      <w:r>
        <w:rPr>
          <w:i/>
          <w:spacing w:val="-20"/>
        </w:rPr>
        <w:t xml:space="preserve"> </w:t>
      </w:r>
      <w:r>
        <w:rPr>
          <w:i/>
        </w:rPr>
        <w:t>Transitorio.</w:t>
      </w:r>
    </w:p>
    <w:p w14:paraId="3C9569C8" w14:textId="77777777" w:rsidR="007C138C" w:rsidRDefault="00236034">
      <w:pPr>
        <w:pStyle w:val="Paragrafoelenco"/>
        <w:numPr>
          <w:ilvl w:val="0"/>
          <w:numId w:val="4"/>
        </w:numPr>
        <w:tabs>
          <w:tab w:val="left" w:pos="514"/>
        </w:tabs>
        <w:spacing w:before="1"/>
        <w:ind w:right="110"/>
      </w:pPr>
      <w:r>
        <w:rPr>
          <w:rFonts w:ascii="Arial" w:hAnsi="Arial"/>
        </w:rPr>
        <w:t xml:space="preserve">L’alunno all’interno del primo ciclo </w:t>
      </w:r>
      <w:r>
        <w:rPr>
          <w:b/>
          <w:color w:val="1F3863"/>
        </w:rPr>
        <w:t xml:space="preserve">viene ammesso alla classe successiva esclusivamente in base agli obiettivi previsti nel </w:t>
      </w:r>
      <w:r>
        <w:rPr>
          <w:b/>
          <w:i/>
          <w:color w:val="1F3863"/>
        </w:rPr>
        <w:t xml:space="preserve">Piano Personale Transitorio </w:t>
      </w:r>
      <w:r>
        <w:rPr>
          <w:b/>
          <w:color w:val="1F3863"/>
        </w:rPr>
        <w:t>e ai progressi</w:t>
      </w:r>
      <w:r>
        <w:rPr>
          <w:b/>
          <w:color w:val="1F3863"/>
          <w:spacing w:val="-12"/>
        </w:rPr>
        <w:t xml:space="preserve"> </w:t>
      </w:r>
      <w:r>
        <w:rPr>
          <w:b/>
          <w:color w:val="1F3863"/>
        </w:rPr>
        <w:t>compiuti</w:t>
      </w:r>
      <w:r>
        <w:t>.</w:t>
      </w:r>
    </w:p>
    <w:p w14:paraId="4B07F1BA" w14:textId="77777777" w:rsidR="007C138C" w:rsidRDefault="00236034">
      <w:pPr>
        <w:ind w:left="510" w:right="108"/>
        <w:jc w:val="both"/>
        <w:rPr>
          <w:rFonts w:ascii="Arial" w:hAnsi="Arial"/>
        </w:rPr>
      </w:pPr>
      <w:r>
        <w:t>Per quanto riguarda la scuola primaria in particolare, si ricorda quanto espresso nel Comma 1 dell</w:t>
      </w:r>
      <w:r>
        <w:rPr>
          <w:rFonts w:ascii="Arial" w:hAnsi="Arial"/>
        </w:rPr>
        <w:t>’</w:t>
      </w:r>
      <w:r>
        <w:t xml:space="preserve">Art. 3 </w:t>
      </w:r>
      <w:r>
        <w:rPr>
          <w:rFonts w:ascii="Arial" w:hAnsi="Arial"/>
        </w:rPr>
        <w:t>del DL n. 62: “</w:t>
      </w:r>
      <w:r>
        <w:rPr>
          <w:i/>
        </w:rPr>
        <w:t>Le alunne e gli alunni della scuola primaria sono ammessi alla classe successiva e alla prima classe di scuola secondaria di primo grado anche in presenza di livelli di apprendimento parzialmente raggiunti o in via di prima acquisizione.</w:t>
      </w:r>
      <w:r>
        <w:rPr>
          <w:rFonts w:ascii="Arial" w:hAnsi="Arial"/>
        </w:rPr>
        <w:t>”</w:t>
      </w:r>
    </w:p>
    <w:p w14:paraId="0AD13EC5" w14:textId="77777777" w:rsidR="007C138C" w:rsidRDefault="00236034">
      <w:pPr>
        <w:spacing w:before="59"/>
        <w:ind w:left="510" w:right="110"/>
        <w:jc w:val="both"/>
        <w:rPr>
          <w:b/>
        </w:rPr>
      </w:pPr>
      <w:r>
        <w:rPr>
          <w:b/>
          <w:color w:val="1F3863"/>
        </w:rPr>
        <w:t>Ne consegue che nei due anni di sospensione della valutazione standard, la mancata ammissione alla classe</w:t>
      </w:r>
      <w:r>
        <w:rPr>
          <w:b/>
          <w:color w:val="1F3863"/>
          <w:spacing w:val="-8"/>
        </w:rPr>
        <w:t xml:space="preserve"> </w:t>
      </w:r>
      <w:r>
        <w:rPr>
          <w:b/>
          <w:color w:val="1F3863"/>
        </w:rPr>
        <w:t>successiva</w:t>
      </w:r>
      <w:r>
        <w:rPr>
          <w:b/>
          <w:color w:val="1F3863"/>
          <w:spacing w:val="-8"/>
        </w:rPr>
        <w:t xml:space="preserve"> </w:t>
      </w:r>
      <w:r>
        <w:rPr>
          <w:b/>
          <w:color w:val="1F3863"/>
        </w:rPr>
        <w:t>si</w:t>
      </w:r>
      <w:r>
        <w:rPr>
          <w:b/>
          <w:color w:val="1F3863"/>
          <w:spacing w:val="-8"/>
        </w:rPr>
        <w:t xml:space="preserve"> </w:t>
      </w:r>
      <w:r>
        <w:rPr>
          <w:b/>
          <w:color w:val="1F3863"/>
        </w:rPr>
        <w:t>considera</w:t>
      </w:r>
      <w:r>
        <w:rPr>
          <w:b/>
          <w:color w:val="1F3863"/>
          <w:spacing w:val="-8"/>
        </w:rPr>
        <w:t xml:space="preserve"> </w:t>
      </w:r>
      <w:r>
        <w:rPr>
          <w:b/>
          <w:color w:val="1F3863"/>
        </w:rPr>
        <w:t>un</w:t>
      </w:r>
      <w:r>
        <w:rPr>
          <w:b/>
          <w:color w:val="1F3863"/>
          <w:spacing w:val="-7"/>
        </w:rPr>
        <w:t xml:space="preserve"> </w:t>
      </w:r>
      <w:r>
        <w:rPr>
          <w:b/>
          <w:color w:val="1F3863"/>
        </w:rPr>
        <w:t>evento</w:t>
      </w:r>
      <w:r>
        <w:rPr>
          <w:b/>
          <w:color w:val="1F3863"/>
          <w:spacing w:val="38"/>
        </w:rPr>
        <w:t xml:space="preserve"> </w:t>
      </w:r>
      <w:r>
        <w:rPr>
          <w:b/>
          <w:color w:val="1F3863"/>
        </w:rPr>
        <w:t>straordinario,</w:t>
      </w:r>
      <w:r>
        <w:rPr>
          <w:b/>
          <w:color w:val="1F3863"/>
          <w:spacing w:val="36"/>
        </w:rPr>
        <w:t xml:space="preserve"> </w:t>
      </w:r>
      <w:r>
        <w:rPr>
          <w:rFonts w:ascii="Trebuchet MS" w:hAnsi="Trebuchet MS"/>
          <w:b/>
          <w:color w:val="1F3863"/>
        </w:rPr>
        <w:t>soprattutto</w:t>
      </w:r>
      <w:r>
        <w:rPr>
          <w:rFonts w:ascii="Trebuchet MS" w:hAnsi="Trebuchet MS"/>
          <w:b/>
          <w:color w:val="1F3863"/>
          <w:spacing w:val="-24"/>
        </w:rPr>
        <w:t xml:space="preserve"> </w:t>
      </w:r>
      <w:r>
        <w:rPr>
          <w:rFonts w:ascii="Trebuchet MS" w:hAnsi="Trebuchet MS"/>
          <w:b/>
          <w:color w:val="1F3863"/>
        </w:rPr>
        <w:t>in</w:t>
      </w:r>
      <w:r>
        <w:rPr>
          <w:rFonts w:ascii="Trebuchet MS" w:hAnsi="Trebuchet MS"/>
          <w:b/>
          <w:color w:val="1F3863"/>
          <w:spacing w:val="-25"/>
        </w:rPr>
        <w:t xml:space="preserve"> </w:t>
      </w:r>
      <w:r>
        <w:rPr>
          <w:rFonts w:ascii="Trebuchet MS" w:hAnsi="Trebuchet MS"/>
          <w:b/>
          <w:color w:val="1F3863"/>
        </w:rPr>
        <w:t>assenza</w:t>
      </w:r>
      <w:r>
        <w:rPr>
          <w:rFonts w:ascii="Trebuchet MS" w:hAnsi="Trebuchet MS"/>
          <w:b/>
          <w:color w:val="1F3863"/>
          <w:spacing w:val="-24"/>
        </w:rPr>
        <w:t xml:space="preserve"> </w:t>
      </w:r>
      <w:r>
        <w:rPr>
          <w:rFonts w:ascii="Trebuchet MS" w:hAnsi="Trebuchet MS"/>
          <w:b/>
          <w:color w:val="1F3863"/>
        </w:rPr>
        <w:t>dell’attivazione</w:t>
      </w:r>
      <w:r>
        <w:rPr>
          <w:rFonts w:ascii="Trebuchet MS" w:hAnsi="Trebuchet MS"/>
          <w:b/>
          <w:color w:val="1F3863"/>
          <w:spacing w:val="-24"/>
        </w:rPr>
        <w:t xml:space="preserve"> </w:t>
      </w:r>
      <w:r>
        <w:rPr>
          <w:rFonts w:ascii="Trebuchet MS" w:hAnsi="Trebuchet MS"/>
          <w:b/>
          <w:color w:val="1F3863"/>
        </w:rPr>
        <w:t>“</w:t>
      </w:r>
      <w:r>
        <w:rPr>
          <w:b/>
          <w:i/>
          <w:color w:val="1F3863"/>
        </w:rPr>
        <w:t>di specifiche</w:t>
      </w:r>
      <w:r>
        <w:rPr>
          <w:b/>
          <w:i/>
          <w:color w:val="1F3863"/>
          <w:spacing w:val="-5"/>
        </w:rPr>
        <w:t xml:space="preserve"> </w:t>
      </w:r>
      <w:r>
        <w:rPr>
          <w:b/>
          <w:i/>
          <w:color w:val="1F3863"/>
        </w:rPr>
        <w:t>strategie</w:t>
      </w:r>
      <w:r>
        <w:rPr>
          <w:b/>
          <w:i/>
          <w:color w:val="1F3863"/>
          <w:spacing w:val="-5"/>
        </w:rPr>
        <w:t xml:space="preserve"> </w:t>
      </w:r>
      <w:r>
        <w:rPr>
          <w:b/>
          <w:i/>
          <w:color w:val="1F3863"/>
        </w:rPr>
        <w:t>per</w:t>
      </w:r>
      <w:r>
        <w:rPr>
          <w:b/>
          <w:i/>
          <w:color w:val="1F3863"/>
          <w:spacing w:val="-7"/>
        </w:rPr>
        <w:t xml:space="preserve"> </w:t>
      </w:r>
      <w:r>
        <w:rPr>
          <w:b/>
          <w:i/>
          <w:color w:val="1F3863"/>
        </w:rPr>
        <w:t>il</w:t>
      </w:r>
      <w:r>
        <w:rPr>
          <w:b/>
          <w:i/>
          <w:color w:val="1F3863"/>
          <w:spacing w:val="-7"/>
        </w:rPr>
        <w:t xml:space="preserve"> </w:t>
      </w:r>
      <w:r>
        <w:rPr>
          <w:b/>
          <w:i/>
          <w:color w:val="1F3863"/>
        </w:rPr>
        <w:t>miglioramento</w:t>
      </w:r>
      <w:r>
        <w:rPr>
          <w:b/>
          <w:i/>
          <w:color w:val="1F3863"/>
          <w:spacing w:val="-4"/>
        </w:rPr>
        <w:t xml:space="preserve"> </w:t>
      </w:r>
      <w:r>
        <w:rPr>
          <w:b/>
          <w:i/>
          <w:color w:val="1F3863"/>
        </w:rPr>
        <w:t>dei</w:t>
      </w:r>
      <w:r>
        <w:rPr>
          <w:b/>
          <w:i/>
          <w:color w:val="1F3863"/>
          <w:spacing w:val="-5"/>
        </w:rPr>
        <w:t xml:space="preserve"> </w:t>
      </w:r>
      <w:r>
        <w:rPr>
          <w:b/>
          <w:i/>
          <w:color w:val="1F3863"/>
        </w:rPr>
        <w:t>livelli</w:t>
      </w:r>
      <w:r>
        <w:rPr>
          <w:b/>
          <w:i/>
          <w:color w:val="1F3863"/>
          <w:spacing w:val="-4"/>
        </w:rPr>
        <w:t xml:space="preserve"> </w:t>
      </w:r>
      <w:r>
        <w:rPr>
          <w:b/>
          <w:i/>
          <w:color w:val="1F3863"/>
        </w:rPr>
        <w:t>di</w:t>
      </w:r>
      <w:r>
        <w:rPr>
          <w:b/>
          <w:i/>
          <w:color w:val="1F3863"/>
          <w:spacing w:val="-7"/>
        </w:rPr>
        <w:t xml:space="preserve"> </w:t>
      </w:r>
      <w:r>
        <w:rPr>
          <w:b/>
          <w:i/>
          <w:color w:val="1F3863"/>
        </w:rPr>
        <w:t>apprendimento</w:t>
      </w:r>
      <w:r>
        <w:rPr>
          <w:rFonts w:ascii="Trebuchet MS" w:hAnsi="Trebuchet MS"/>
          <w:b/>
          <w:color w:val="1F3863"/>
        </w:rPr>
        <w:t>”</w:t>
      </w:r>
      <w:r>
        <w:rPr>
          <w:b/>
          <w:color w:val="1F3863"/>
        </w:rPr>
        <w:t>,</w:t>
      </w:r>
      <w:r>
        <w:rPr>
          <w:b/>
          <w:color w:val="1F3863"/>
          <w:spacing w:val="-4"/>
        </w:rPr>
        <w:t xml:space="preserve"> </w:t>
      </w:r>
      <w:r>
        <w:rPr>
          <w:b/>
          <w:color w:val="1F3863"/>
        </w:rPr>
        <w:t>opportunamente</w:t>
      </w:r>
      <w:r>
        <w:rPr>
          <w:b/>
          <w:color w:val="1F3863"/>
          <w:spacing w:val="-5"/>
        </w:rPr>
        <w:t xml:space="preserve"> </w:t>
      </w:r>
      <w:r>
        <w:rPr>
          <w:b/>
          <w:color w:val="1F3863"/>
        </w:rPr>
        <w:t xml:space="preserve">documentate nel </w:t>
      </w:r>
      <w:r>
        <w:rPr>
          <w:b/>
          <w:i/>
          <w:color w:val="1F3863"/>
        </w:rPr>
        <w:t>Piano Personale</w:t>
      </w:r>
      <w:r>
        <w:rPr>
          <w:b/>
          <w:i/>
          <w:color w:val="1F3863"/>
          <w:spacing w:val="-4"/>
        </w:rPr>
        <w:t xml:space="preserve"> </w:t>
      </w:r>
      <w:r>
        <w:rPr>
          <w:b/>
          <w:i/>
          <w:color w:val="1F3863"/>
        </w:rPr>
        <w:t>Transitorio</w:t>
      </w:r>
      <w:r>
        <w:rPr>
          <w:b/>
          <w:color w:val="1F3863"/>
        </w:rPr>
        <w:t>.</w:t>
      </w:r>
    </w:p>
    <w:p w14:paraId="1861C903" w14:textId="77777777" w:rsidR="007C138C" w:rsidRDefault="00236034">
      <w:pPr>
        <w:pStyle w:val="Corpodeltesto"/>
        <w:spacing w:before="62"/>
        <w:ind w:left="510" w:right="113"/>
        <w:jc w:val="both"/>
      </w:pPr>
      <w:r>
        <w:t xml:space="preserve">Si ribadisce quanto già detto nelle </w:t>
      </w:r>
      <w:r>
        <w:rPr>
          <w:i/>
        </w:rPr>
        <w:t xml:space="preserve">Indicazioni Generali </w:t>
      </w:r>
      <w:r>
        <w:rPr>
          <w:rFonts w:ascii="Arial" w:hAnsi="Arial"/>
        </w:rPr>
        <w:t>a proposito dell’i</w:t>
      </w:r>
      <w:r>
        <w:t>ntero percorso scolastico previsto per ciascun alunno.</w:t>
      </w:r>
    </w:p>
    <w:p w14:paraId="7A692977" w14:textId="77777777" w:rsidR="007C138C" w:rsidRDefault="00236034">
      <w:pPr>
        <w:pStyle w:val="Titolo2"/>
        <w:spacing w:before="121"/>
        <w:ind w:left="510"/>
        <w:rPr>
          <w:b w:val="0"/>
        </w:rPr>
      </w:pPr>
      <w:r>
        <w:rPr>
          <w:color w:val="1F3863"/>
          <w:sz w:val="28"/>
        </w:rPr>
        <w:t>*</w:t>
      </w:r>
      <w:r>
        <w:rPr>
          <w:b w:val="0"/>
        </w:rPr>
        <w:t>Riportare</w:t>
      </w:r>
      <w:r>
        <w:rPr>
          <w:b w:val="0"/>
          <w:spacing w:val="-16"/>
        </w:rPr>
        <w:t xml:space="preserve"> </w:t>
      </w:r>
      <w:r>
        <w:rPr>
          <w:b w:val="0"/>
        </w:rPr>
        <w:t>a</w:t>
      </w:r>
      <w:r>
        <w:rPr>
          <w:b w:val="0"/>
          <w:spacing w:val="-14"/>
        </w:rPr>
        <w:t xml:space="preserve"> </w:t>
      </w:r>
      <w:r>
        <w:rPr>
          <w:b w:val="0"/>
        </w:rPr>
        <w:t>verbale</w:t>
      </w:r>
      <w:r>
        <w:rPr>
          <w:b w:val="0"/>
          <w:spacing w:val="-14"/>
        </w:rPr>
        <w:t xml:space="preserve"> </w:t>
      </w:r>
      <w:r>
        <w:rPr>
          <w:b w:val="0"/>
        </w:rPr>
        <w:t>la</w:t>
      </w:r>
      <w:r>
        <w:rPr>
          <w:b w:val="0"/>
          <w:spacing w:val="-15"/>
        </w:rPr>
        <w:t xml:space="preserve"> </w:t>
      </w:r>
      <w:r>
        <w:rPr>
          <w:b w:val="0"/>
        </w:rPr>
        <w:t>motivazione:</w:t>
      </w:r>
      <w:r>
        <w:rPr>
          <w:b w:val="0"/>
          <w:spacing w:val="-13"/>
        </w:rPr>
        <w:t xml:space="preserve"> </w:t>
      </w:r>
      <w:r>
        <w:rPr>
          <w:rFonts w:ascii="Trebuchet MS" w:hAnsi="Trebuchet MS"/>
          <w:color w:val="1F3863"/>
        </w:rPr>
        <w:t>“La</w:t>
      </w:r>
      <w:r>
        <w:rPr>
          <w:rFonts w:ascii="Trebuchet MS" w:hAnsi="Trebuchet MS"/>
          <w:color w:val="1F3863"/>
          <w:spacing w:val="-32"/>
        </w:rPr>
        <w:t xml:space="preserve"> </w:t>
      </w:r>
      <w:r>
        <w:rPr>
          <w:rFonts w:ascii="Trebuchet MS" w:hAnsi="Trebuchet MS"/>
          <w:color w:val="1F3863"/>
        </w:rPr>
        <w:t>valutazione</w:t>
      </w:r>
      <w:r>
        <w:rPr>
          <w:rFonts w:ascii="Trebuchet MS" w:hAnsi="Trebuchet MS"/>
          <w:color w:val="1F3863"/>
          <w:spacing w:val="-31"/>
        </w:rPr>
        <w:t xml:space="preserve"> </w:t>
      </w:r>
      <w:r>
        <w:rPr>
          <w:rFonts w:ascii="Trebuchet MS" w:hAnsi="Trebuchet MS"/>
          <w:color w:val="1F3863"/>
        </w:rPr>
        <w:t>espressa</w:t>
      </w:r>
      <w:r>
        <w:rPr>
          <w:rFonts w:ascii="Trebuchet MS" w:hAnsi="Trebuchet MS"/>
          <w:color w:val="1F3863"/>
          <w:spacing w:val="-33"/>
        </w:rPr>
        <w:t xml:space="preserve"> </w:t>
      </w:r>
      <w:r>
        <w:rPr>
          <w:rFonts w:ascii="Trebuchet MS" w:hAnsi="Trebuchet MS"/>
          <w:color w:val="1F3863"/>
        </w:rPr>
        <w:t>si</w:t>
      </w:r>
      <w:r>
        <w:rPr>
          <w:rFonts w:ascii="Trebuchet MS" w:hAnsi="Trebuchet MS"/>
          <w:color w:val="1F3863"/>
          <w:spacing w:val="-31"/>
        </w:rPr>
        <w:t xml:space="preserve"> </w:t>
      </w:r>
      <w:r>
        <w:rPr>
          <w:rFonts w:ascii="Trebuchet MS" w:hAnsi="Trebuchet MS"/>
          <w:color w:val="1F3863"/>
        </w:rPr>
        <w:t>riferisce</w:t>
      </w:r>
      <w:r>
        <w:rPr>
          <w:rFonts w:ascii="Trebuchet MS" w:hAnsi="Trebuchet MS"/>
          <w:color w:val="1F3863"/>
          <w:spacing w:val="-31"/>
        </w:rPr>
        <w:t xml:space="preserve"> </w:t>
      </w:r>
      <w:r>
        <w:rPr>
          <w:rFonts w:ascii="Trebuchet MS" w:hAnsi="Trebuchet MS"/>
          <w:color w:val="1F3863"/>
        </w:rPr>
        <w:t>al</w:t>
      </w:r>
      <w:r>
        <w:rPr>
          <w:rFonts w:ascii="Trebuchet MS" w:hAnsi="Trebuchet MS"/>
          <w:color w:val="1F3863"/>
          <w:spacing w:val="-31"/>
        </w:rPr>
        <w:t xml:space="preserve"> </w:t>
      </w:r>
      <w:r>
        <w:rPr>
          <w:rFonts w:ascii="Trebuchet MS" w:hAnsi="Trebuchet MS"/>
          <w:color w:val="1F3863"/>
        </w:rPr>
        <w:t>percorso</w:t>
      </w:r>
      <w:r>
        <w:rPr>
          <w:rFonts w:ascii="Trebuchet MS" w:hAnsi="Trebuchet MS"/>
          <w:color w:val="1F3863"/>
          <w:spacing w:val="-31"/>
        </w:rPr>
        <w:t xml:space="preserve"> </w:t>
      </w:r>
      <w:r>
        <w:rPr>
          <w:rFonts w:ascii="Trebuchet MS" w:hAnsi="Trebuchet MS"/>
          <w:color w:val="1F3863"/>
        </w:rPr>
        <w:t>personale</w:t>
      </w:r>
      <w:r>
        <w:rPr>
          <w:rFonts w:ascii="Trebuchet MS" w:hAnsi="Trebuchet MS"/>
          <w:color w:val="1F3863"/>
          <w:spacing w:val="-31"/>
        </w:rPr>
        <w:t xml:space="preserve"> </w:t>
      </w:r>
      <w:r>
        <w:rPr>
          <w:rFonts w:ascii="Trebuchet MS" w:hAnsi="Trebuchet MS"/>
          <w:color w:val="1F3863"/>
        </w:rPr>
        <w:t>di apprendimento</w:t>
      </w:r>
      <w:r>
        <w:rPr>
          <w:rFonts w:ascii="Trebuchet MS" w:hAnsi="Trebuchet MS"/>
          <w:color w:val="1F3863"/>
          <w:spacing w:val="-50"/>
        </w:rPr>
        <w:t xml:space="preserve"> </w:t>
      </w:r>
      <w:r>
        <w:rPr>
          <w:rFonts w:ascii="Trebuchet MS" w:hAnsi="Trebuchet MS"/>
          <w:color w:val="1F3863"/>
        </w:rPr>
        <w:t>in</w:t>
      </w:r>
      <w:r>
        <w:rPr>
          <w:rFonts w:ascii="Trebuchet MS" w:hAnsi="Trebuchet MS"/>
          <w:color w:val="1F3863"/>
          <w:spacing w:val="-49"/>
        </w:rPr>
        <w:t xml:space="preserve"> </w:t>
      </w:r>
      <w:r>
        <w:rPr>
          <w:rFonts w:ascii="Trebuchet MS" w:hAnsi="Trebuchet MS"/>
          <w:color w:val="1F3863"/>
        </w:rPr>
        <w:t>quanto</w:t>
      </w:r>
      <w:r>
        <w:rPr>
          <w:rFonts w:ascii="Trebuchet MS" w:hAnsi="Trebuchet MS"/>
          <w:color w:val="1F3863"/>
          <w:spacing w:val="-49"/>
        </w:rPr>
        <w:t xml:space="preserve"> </w:t>
      </w:r>
      <w:r>
        <w:rPr>
          <w:rFonts w:ascii="Trebuchet MS" w:hAnsi="Trebuchet MS"/>
          <w:color w:val="1F3863"/>
        </w:rPr>
        <w:t>l’alunno</w:t>
      </w:r>
      <w:r>
        <w:rPr>
          <w:rFonts w:ascii="Trebuchet MS" w:hAnsi="Trebuchet MS"/>
          <w:color w:val="1F3863"/>
          <w:spacing w:val="-50"/>
        </w:rPr>
        <w:t xml:space="preserve"> </w:t>
      </w:r>
      <w:r>
        <w:rPr>
          <w:rFonts w:ascii="Trebuchet MS" w:hAnsi="Trebuchet MS"/>
          <w:color w:val="1F3863"/>
        </w:rPr>
        <w:t>si</w:t>
      </w:r>
      <w:r>
        <w:rPr>
          <w:rFonts w:ascii="Trebuchet MS" w:hAnsi="Trebuchet MS"/>
          <w:color w:val="1F3863"/>
          <w:spacing w:val="-49"/>
        </w:rPr>
        <w:t xml:space="preserve"> </w:t>
      </w:r>
      <w:r>
        <w:rPr>
          <w:rFonts w:ascii="Trebuchet MS" w:hAnsi="Trebuchet MS"/>
          <w:color w:val="1F3863"/>
        </w:rPr>
        <w:t>trova</w:t>
      </w:r>
      <w:r>
        <w:rPr>
          <w:rFonts w:ascii="Trebuchet MS" w:hAnsi="Trebuchet MS"/>
          <w:color w:val="1F3863"/>
          <w:spacing w:val="-49"/>
        </w:rPr>
        <w:t xml:space="preserve"> </w:t>
      </w:r>
      <w:r>
        <w:rPr>
          <w:rFonts w:ascii="Trebuchet MS" w:hAnsi="Trebuchet MS"/>
          <w:color w:val="1F3863"/>
        </w:rPr>
        <w:t>nella</w:t>
      </w:r>
      <w:r>
        <w:rPr>
          <w:rFonts w:ascii="Trebuchet MS" w:hAnsi="Trebuchet MS"/>
          <w:color w:val="1F3863"/>
          <w:spacing w:val="-50"/>
        </w:rPr>
        <w:t xml:space="preserve"> </w:t>
      </w:r>
      <w:r>
        <w:rPr>
          <w:rFonts w:ascii="Trebuchet MS" w:hAnsi="Trebuchet MS"/>
          <w:color w:val="1F3863"/>
        </w:rPr>
        <w:t>fase</w:t>
      </w:r>
      <w:r>
        <w:rPr>
          <w:rFonts w:ascii="Trebuchet MS" w:hAnsi="Trebuchet MS"/>
          <w:color w:val="1F3863"/>
          <w:spacing w:val="-50"/>
        </w:rPr>
        <w:t xml:space="preserve"> </w:t>
      </w:r>
      <w:r>
        <w:rPr>
          <w:rFonts w:ascii="Trebuchet MS" w:hAnsi="Trebuchet MS"/>
          <w:color w:val="1F3863"/>
        </w:rPr>
        <w:t>di</w:t>
      </w:r>
      <w:r>
        <w:rPr>
          <w:rFonts w:ascii="Trebuchet MS" w:hAnsi="Trebuchet MS"/>
          <w:color w:val="1F3863"/>
          <w:spacing w:val="-49"/>
        </w:rPr>
        <w:t xml:space="preserve"> </w:t>
      </w:r>
      <w:r>
        <w:rPr>
          <w:rFonts w:ascii="Trebuchet MS" w:hAnsi="Trebuchet MS"/>
          <w:color w:val="1F3863"/>
        </w:rPr>
        <w:t>apprendimento</w:t>
      </w:r>
      <w:r>
        <w:rPr>
          <w:rFonts w:ascii="Trebuchet MS" w:hAnsi="Trebuchet MS"/>
          <w:color w:val="1F3863"/>
          <w:spacing w:val="-49"/>
        </w:rPr>
        <w:t xml:space="preserve"> </w:t>
      </w:r>
      <w:r>
        <w:rPr>
          <w:rFonts w:ascii="Trebuchet MS" w:hAnsi="Trebuchet MS"/>
          <w:color w:val="1F3863"/>
        </w:rPr>
        <w:t>della</w:t>
      </w:r>
      <w:r>
        <w:rPr>
          <w:rFonts w:ascii="Trebuchet MS" w:hAnsi="Trebuchet MS"/>
          <w:color w:val="1F3863"/>
          <w:spacing w:val="-50"/>
        </w:rPr>
        <w:t xml:space="preserve"> </w:t>
      </w:r>
      <w:r>
        <w:rPr>
          <w:rFonts w:ascii="Trebuchet MS" w:hAnsi="Trebuchet MS"/>
          <w:color w:val="1F3863"/>
        </w:rPr>
        <w:t>lingua</w:t>
      </w:r>
      <w:r>
        <w:rPr>
          <w:rFonts w:ascii="Trebuchet MS" w:hAnsi="Trebuchet MS"/>
          <w:color w:val="1F3863"/>
          <w:spacing w:val="-50"/>
        </w:rPr>
        <w:t xml:space="preserve"> </w:t>
      </w:r>
      <w:r>
        <w:rPr>
          <w:rFonts w:ascii="Trebuchet MS" w:hAnsi="Trebuchet MS"/>
          <w:color w:val="1F3863"/>
        </w:rPr>
        <w:t>italiana”</w:t>
      </w:r>
      <w:r>
        <w:rPr>
          <w:b w:val="0"/>
        </w:rPr>
        <w:t>.</w:t>
      </w:r>
    </w:p>
    <w:p w14:paraId="2F68AEF8" w14:textId="77777777" w:rsidR="007C138C" w:rsidRDefault="00236034">
      <w:pPr>
        <w:pStyle w:val="Corpodeltesto"/>
        <w:spacing w:before="118"/>
        <w:ind w:left="152" w:right="108"/>
        <w:jc w:val="both"/>
      </w:pPr>
      <w:r>
        <w:t>Il raggiungimento del livello A2 del Quadro Comune Europeo di Riferimento per le Lingue CERL deve essere considerato</w:t>
      </w:r>
      <w:r>
        <w:rPr>
          <w:spacing w:val="-3"/>
        </w:rPr>
        <w:t xml:space="preserve"> </w:t>
      </w:r>
      <w:r>
        <w:t>uno</w:t>
      </w:r>
      <w:r>
        <w:rPr>
          <w:spacing w:val="-3"/>
        </w:rPr>
        <w:t xml:space="preserve"> </w:t>
      </w:r>
      <w:r>
        <w:t>degli</w:t>
      </w:r>
      <w:r>
        <w:rPr>
          <w:spacing w:val="-4"/>
        </w:rPr>
        <w:t xml:space="preserve"> </w:t>
      </w:r>
      <w:r>
        <w:t>indicatori</w:t>
      </w:r>
      <w:r>
        <w:rPr>
          <w:spacing w:val="-4"/>
        </w:rPr>
        <w:t xml:space="preserve"> </w:t>
      </w:r>
      <w:r>
        <w:t>positivi</w:t>
      </w:r>
      <w:r>
        <w:rPr>
          <w:spacing w:val="-3"/>
        </w:rPr>
        <w:t xml:space="preserve"> </w:t>
      </w:r>
      <w:r>
        <w:t>-</w:t>
      </w:r>
      <w:r>
        <w:rPr>
          <w:spacing w:val="-6"/>
        </w:rPr>
        <w:t xml:space="preserve"> </w:t>
      </w:r>
      <w:r>
        <w:t>ma</w:t>
      </w:r>
      <w:r>
        <w:rPr>
          <w:spacing w:val="-3"/>
        </w:rPr>
        <w:t xml:space="preserve"> </w:t>
      </w:r>
      <w:r>
        <w:t>non</w:t>
      </w:r>
      <w:r>
        <w:rPr>
          <w:spacing w:val="-6"/>
        </w:rPr>
        <w:t xml:space="preserve"> </w:t>
      </w:r>
      <w:r>
        <w:t>vincolanti</w:t>
      </w:r>
      <w:r>
        <w:rPr>
          <w:spacing w:val="-3"/>
        </w:rPr>
        <w:t xml:space="preserve"> </w:t>
      </w:r>
      <w:r>
        <w:t>-</w:t>
      </w:r>
      <w:r>
        <w:rPr>
          <w:spacing w:val="-4"/>
        </w:rPr>
        <w:t xml:space="preserve"> </w:t>
      </w:r>
      <w:r>
        <w:t>per</w:t>
      </w:r>
      <w:r>
        <w:rPr>
          <w:spacing w:val="-3"/>
        </w:rPr>
        <w:t xml:space="preserve"> </w:t>
      </w:r>
      <w:r>
        <w:t>la</w:t>
      </w:r>
      <w:r>
        <w:rPr>
          <w:spacing w:val="-6"/>
        </w:rPr>
        <w:t xml:space="preserve"> </w:t>
      </w:r>
      <w:r>
        <w:t>con</w:t>
      </w:r>
      <w:r>
        <w:rPr>
          <w:rFonts w:ascii="Arial" w:hAnsi="Arial"/>
        </w:rPr>
        <w:t>tinuazione</w:t>
      </w:r>
      <w:r>
        <w:rPr>
          <w:rFonts w:ascii="Arial" w:hAnsi="Arial"/>
          <w:spacing w:val="-15"/>
        </w:rPr>
        <w:t xml:space="preserve"> </w:t>
      </w:r>
      <w:r>
        <w:rPr>
          <w:rFonts w:ascii="Arial" w:hAnsi="Arial"/>
        </w:rPr>
        <w:t>dell’anno</w:t>
      </w:r>
      <w:r>
        <w:rPr>
          <w:rFonts w:ascii="Arial" w:hAnsi="Arial"/>
          <w:spacing w:val="-16"/>
        </w:rPr>
        <w:t xml:space="preserve"> </w:t>
      </w:r>
      <w:r>
        <w:rPr>
          <w:rFonts w:ascii="Arial" w:hAnsi="Arial"/>
        </w:rPr>
        <w:t>scolastico,</w:t>
      </w:r>
      <w:r>
        <w:rPr>
          <w:rFonts w:ascii="Arial" w:hAnsi="Arial"/>
          <w:spacing w:val="-15"/>
        </w:rPr>
        <w:t xml:space="preserve"> </w:t>
      </w:r>
      <w:r>
        <w:rPr>
          <w:rFonts w:ascii="Arial" w:hAnsi="Arial"/>
        </w:rPr>
        <w:t>n</w:t>
      </w:r>
      <w:r>
        <w:t>el caso di</w:t>
      </w:r>
      <w:r>
        <w:rPr>
          <w:spacing w:val="-2"/>
        </w:rPr>
        <w:t xml:space="preserve"> </w:t>
      </w:r>
      <w:r>
        <w:t>alunni:</w:t>
      </w:r>
    </w:p>
    <w:p w14:paraId="5E0D39EE" w14:textId="77777777" w:rsidR="007C138C" w:rsidRDefault="00236034">
      <w:pPr>
        <w:pStyle w:val="Paragrafoelenco"/>
        <w:numPr>
          <w:ilvl w:val="0"/>
          <w:numId w:val="5"/>
        </w:numPr>
        <w:tabs>
          <w:tab w:val="left" w:pos="510"/>
          <w:tab w:val="left" w:pos="511"/>
        </w:tabs>
        <w:spacing w:before="59"/>
        <w:ind w:left="510" w:hanging="359"/>
        <w:jc w:val="left"/>
      </w:pPr>
      <w:r>
        <w:t>iscritti nel secondo</w:t>
      </w:r>
      <w:r>
        <w:rPr>
          <w:spacing w:val="-5"/>
        </w:rPr>
        <w:t xml:space="preserve"> </w:t>
      </w:r>
      <w:r>
        <w:t>quadrimestre;</w:t>
      </w:r>
    </w:p>
    <w:p w14:paraId="3C74577F" w14:textId="77777777" w:rsidR="007C138C" w:rsidRDefault="00236034">
      <w:pPr>
        <w:pStyle w:val="Paragrafoelenco"/>
        <w:numPr>
          <w:ilvl w:val="0"/>
          <w:numId w:val="5"/>
        </w:numPr>
        <w:tabs>
          <w:tab w:val="left" w:pos="510"/>
          <w:tab w:val="left" w:pos="511"/>
        </w:tabs>
        <w:spacing w:before="60" w:line="235" w:lineRule="auto"/>
        <w:ind w:left="510" w:right="110" w:hanging="359"/>
        <w:jc w:val="left"/>
      </w:pPr>
      <w:proofErr w:type="gramStart"/>
      <w:r>
        <w:t>che</w:t>
      </w:r>
      <w:proofErr w:type="gramEnd"/>
      <w:r>
        <w:t xml:space="preserve"> provengono da un sistema linguistico molto diverso da quello italiano (es. alunni sinofoni,  arabofoni</w:t>
      </w:r>
      <w:r>
        <w:rPr>
          <w:spacing w:val="-3"/>
        </w:rPr>
        <w:t xml:space="preserve"> </w:t>
      </w:r>
      <w:r>
        <w:t>ecc.);</w:t>
      </w:r>
    </w:p>
    <w:p w14:paraId="564D7C86" w14:textId="77777777" w:rsidR="007C138C" w:rsidRDefault="00236034">
      <w:pPr>
        <w:pStyle w:val="Paragrafoelenco"/>
        <w:numPr>
          <w:ilvl w:val="0"/>
          <w:numId w:val="5"/>
        </w:numPr>
        <w:tabs>
          <w:tab w:val="left" w:pos="510"/>
          <w:tab w:val="left" w:pos="511"/>
        </w:tabs>
        <w:spacing w:before="62"/>
        <w:ind w:left="510" w:hanging="359"/>
        <w:jc w:val="left"/>
        <w:rPr>
          <w:rFonts w:ascii="Arial" w:hAnsi="Arial"/>
        </w:rPr>
      </w:pPr>
      <w:r>
        <w:t>con</w:t>
      </w:r>
      <w:r>
        <w:rPr>
          <w:spacing w:val="-7"/>
        </w:rPr>
        <w:t xml:space="preserve"> </w:t>
      </w:r>
      <w:r>
        <w:t>scarsa</w:t>
      </w:r>
      <w:r>
        <w:rPr>
          <w:spacing w:val="-5"/>
        </w:rPr>
        <w:t xml:space="preserve"> </w:t>
      </w:r>
      <w:r>
        <w:t>scolarizzazione</w:t>
      </w:r>
      <w:r>
        <w:rPr>
          <w:spacing w:val="-9"/>
        </w:rPr>
        <w:t xml:space="preserve"> </w:t>
      </w:r>
      <w:r>
        <w:t>nel</w:t>
      </w:r>
      <w:r>
        <w:rPr>
          <w:spacing w:val="-6"/>
        </w:rPr>
        <w:t xml:space="preserve"> </w:t>
      </w:r>
      <w:r>
        <w:t>Paese</w:t>
      </w:r>
      <w:r>
        <w:rPr>
          <w:spacing w:val="-4"/>
        </w:rPr>
        <w:t xml:space="preserve"> </w:t>
      </w:r>
      <w:r>
        <w:rPr>
          <w:rFonts w:ascii="Arial" w:hAnsi="Arial"/>
        </w:rPr>
        <w:t>d’origine</w:t>
      </w:r>
      <w:r>
        <w:rPr>
          <w:rFonts w:ascii="Arial" w:hAnsi="Arial"/>
          <w:spacing w:val="-18"/>
        </w:rPr>
        <w:t xml:space="preserve"> </w:t>
      </w:r>
      <w:r>
        <w:t>e/o</w:t>
      </w:r>
      <w:r>
        <w:rPr>
          <w:spacing w:val="-5"/>
        </w:rPr>
        <w:t xml:space="preserve"> </w:t>
      </w:r>
      <w:r>
        <w:t>non</w:t>
      </w:r>
      <w:r>
        <w:rPr>
          <w:spacing w:val="-9"/>
        </w:rPr>
        <w:t xml:space="preserve"> </w:t>
      </w:r>
      <w:r>
        <w:t>alfab</w:t>
      </w:r>
      <w:r>
        <w:rPr>
          <w:rFonts w:ascii="Arial" w:hAnsi="Arial"/>
        </w:rPr>
        <w:t>etizzati</w:t>
      </w:r>
      <w:r>
        <w:rPr>
          <w:rFonts w:ascii="Arial" w:hAnsi="Arial"/>
          <w:spacing w:val="-17"/>
        </w:rPr>
        <w:t xml:space="preserve"> </w:t>
      </w:r>
      <w:r>
        <w:rPr>
          <w:rFonts w:ascii="Arial" w:hAnsi="Arial"/>
        </w:rPr>
        <w:t>nella</w:t>
      </w:r>
      <w:r>
        <w:rPr>
          <w:rFonts w:ascii="Arial" w:hAnsi="Arial"/>
          <w:spacing w:val="-19"/>
        </w:rPr>
        <w:t xml:space="preserve"> </w:t>
      </w:r>
      <w:r>
        <w:rPr>
          <w:rFonts w:ascii="Arial" w:hAnsi="Arial"/>
        </w:rPr>
        <w:t>lingua</w:t>
      </w:r>
      <w:r>
        <w:rPr>
          <w:rFonts w:ascii="Arial" w:hAnsi="Arial"/>
          <w:spacing w:val="-18"/>
        </w:rPr>
        <w:t xml:space="preserve"> </w:t>
      </w:r>
      <w:r>
        <w:rPr>
          <w:rFonts w:ascii="Arial" w:hAnsi="Arial"/>
        </w:rPr>
        <w:t>d’origine.</w:t>
      </w:r>
    </w:p>
    <w:p w14:paraId="75AF1544" w14:textId="77777777" w:rsidR="007C138C" w:rsidRDefault="007C138C">
      <w:pPr>
        <w:rPr>
          <w:rFonts w:ascii="Arial" w:hAnsi="Arial"/>
        </w:rPr>
        <w:sectPr w:rsidR="007C138C">
          <w:pgSz w:w="11910" w:h="16840"/>
          <w:pgMar w:top="1080" w:right="1020" w:bottom="1160" w:left="980" w:header="0" w:footer="968" w:gutter="0"/>
          <w:cols w:space="720"/>
        </w:sectPr>
      </w:pPr>
    </w:p>
    <w:p w14:paraId="58CFC3D1" w14:textId="0A944480" w:rsidR="007C138C" w:rsidRDefault="00236034">
      <w:pPr>
        <w:pStyle w:val="Corpodeltesto"/>
        <w:spacing w:before="31"/>
        <w:ind w:left="152" w:right="108"/>
        <w:jc w:val="both"/>
      </w:pPr>
      <w:r>
        <w:rPr>
          <w:w w:val="95"/>
        </w:rPr>
        <w:lastRenderedPageBreak/>
        <w:t>In</w:t>
      </w:r>
      <w:r>
        <w:rPr>
          <w:spacing w:val="-25"/>
          <w:w w:val="95"/>
        </w:rPr>
        <w:t xml:space="preserve"> </w:t>
      </w:r>
      <w:r>
        <w:rPr>
          <w:w w:val="95"/>
        </w:rPr>
        <w:t>questi</w:t>
      </w:r>
      <w:r>
        <w:rPr>
          <w:spacing w:val="-24"/>
          <w:w w:val="95"/>
        </w:rPr>
        <w:t xml:space="preserve"> </w:t>
      </w:r>
      <w:r>
        <w:rPr>
          <w:w w:val="95"/>
        </w:rPr>
        <w:t>casi</w:t>
      </w:r>
      <w:r>
        <w:rPr>
          <w:spacing w:val="-24"/>
          <w:w w:val="95"/>
        </w:rPr>
        <w:t xml:space="preserve"> </w:t>
      </w:r>
      <w:r>
        <w:rPr>
          <w:w w:val="95"/>
        </w:rPr>
        <w:t>si</w:t>
      </w:r>
      <w:r>
        <w:rPr>
          <w:spacing w:val="-24"/>
          <w:w w:val="95"/>
        </w:rPr>
        <w:t xml:space="preserve"> </w:t>
      </w:r>
      <w:r>
        <w:rPr>
          <w:w w:val="95"/>
        </w:rPr>
        <w:t>considera</w:t>
      </w:r>
      <w:r>
        <w:rPr>
          <w:spacing w:val="-24"/>
          <w:w w:val="95"/>
        </w:rPr>
        <w:t xml:space="preserve"> </w:t>
      </w:r>
      <w:r>
        <w:rPr>
          <w:w w:val="95"/>
        </w:rPr>
        <w:t>che</w:t>
      </w:r>
      <w:r>
        <w:rPr>
          <w:spacing w:val="-23"/>
          <w:w w:val="95"/>
        </w:rPr>
        <w:t xml:space="preserve"> </w:t>
      </w:r>
      <w:r>
        <w:rPr>
          <w:rFonts w:ascii="Trebuchet MS" w:hAnsi="Trebuchet MS"/>
          <w:b/>
          <w:color w:val="1F3863"/>
          <w:w w:val="95"/>
        </w:rPr>
        <w:t>“</w:t>
      </w:r>
      <w:r>
        <w:rPr>
          <w:b/>
          <w:i/>
          <w:color w:val="1F3863"/>
          <w:w w:val="95"/>
        </w:rPr>
        <w:t>i</w:t>
      </w:r>
      <w:r>
        <w:rPr>
          <w:b/>
          <w:i/>
          <w:color w:val="1F3863"/>
          <w:spacing w:val="-24"/>
          <w:w w:val="95"/>
        </w:rPr>
        <w:t xml:space="preserve"> </w:t>
      </w:r>
      <w:r>
        <w:rPr>
          <w:rFonts w:ascii="Arial" w:hAnsi="Arial"/>
          <w:b/>
          <w:i/>
          <w:color w:val="1F3863"/>
          <w:w w:val="95"/>
        </w:rPr>
        <w:t>tempi</w:t>
      </w:r>
      <w:r>
        <w:rPr>
          <w:rFonts w:ascii="Arial" w:hAnsi="Arial"/>
          <w:b/>
          <w:i/>
          <w:color w:val="1F3863"/>
          <w:spacing w:val="-35"/>
          <w:w w:val="95"/>
        </w:rPr>
        <w:t xml:space="preserve"> </w:t>
      </w:r>
      <w:proofErr w:type="gramStart"/>
      <w:r>
        <w:rPr>
          <w:rFonts w:ascii="Arial" w:hAnsi="Arial"/>
          <w:b/>
          <w:i/>
          <w:color w:val="1F3863"/>
          <w:w w:val="95"/>
        </w:rPr>
        <w:t>dell’</w:t>
      </w:r>
      <w:r>
        <w:rPr>
          <w:rFonts w:ascii="Arial" w:hAnsi="Arial"/>
          <w:b/>
          <w:i/>
          <w:color w:val="1F3863"/>
          <w:spacing w:val="-35"/>
          <w:w w:val="95"/>
        </w:rPr>
        <w:t xml:space="preserve"> </w:t>
      </w:r>
      <w:proofErr w:type="gramEnd"/>
      <w:r>
        <w:rPr>
          <w:rFonts w:ascii="Arial" w:hAnsi="Arial"/>
          <w:b/>
          <w:i/>
          <w:color w:val="1F3863"/>
          <w:w w:val="95"/>
        </w:rPr>
        <w:t>apprendimento</w:t>
      </w:r>
      <w:r>
        <w:rPr>
          <w:rFonts w:ascii="Arial" w:hAnsi="Arial"/>
          <w:b/>
          <w:i/>
          <w:color w:val="1F3863"/>
          <w:spacing w:val="-34"/>
          <w:w w:val="95"/>
        </w:rPr>
        <w:t xml:space="preserve"> </w:t>
      </w:r>
      <w:r>
        <w:rPr>
          <w:rFonts w:ascii="Arial" w:hAnsi="Arial"/>
          <w:b/>
          <w:i/>
          <w:color w:val="1F3863"/>
          <w:w w:val="95"/>
        </w:rPr>
        <w:t>non</w:t>
      </w:r>
      <w:r>
        <w:rPr>
          <w:rFonts w:ascii="Arial" w:hAnsi="Arial"/>
          <w:b/>
          <w:i/>
          <w:color w:val="1F3863"/>
          <w:spacing w:val="-35"/>
          <w:w w:val="95"/>
        </w:rPr>
        <w:t xml:space="preserve"> </w:t>
      </w:r>
      <w:r>
        <w:rPr>
          <w:rFonts w:ascii="Arial" w:hAnsi="Arial"/>
          <w:b/>
          <w:i/>
          <w:color w:val="1F3863"/>
          <w:w w:val="95"/>
        </w:rPr>
        <w:t>devono</w:t>
      </w:r>
      <w:r>
        <w:rPr>
          <w:rFonts w:ascii="Arial" w:hAnsi="Arial"/>
          <w:b/>
          <w:i/>
          <w:color w:val="1F3863"/>
          <w:spacing w:val="-35"/>
          <w:w w:val="95"/>
        </w:rPr>
        <w:t xml:space="preserve"> </w:t>
      </w:r>
      <w:r>
        <w:rPr>
          <w:rFonts w:ascii="Arial" w:hAnsi="Arial"/>
          <w:b/>
          <w:i/>
          <w:color w:val="1F3863"/>
          <w:w w:val="95"/>
        </w:rPr>
        <w:t>necessariamente</w:t>
      </w:r>
      <w:r>
        <w:rPr>
          <w:rFonts w:ascii="Arial" w:hAnsi="Arial"/>
          <w:b/>
          <w:i/>
          <w:color w:val="1F3863"/>
          <w:spacing w:val="-35"/>
          <w:w w:val="95"/>
        </w:rPr>
        <w:t xml:space="preserve"> </w:t>
      </w:r>
      <w:r>
        <w:rPr>
          <w:rFonts w:ascii="Arial" w:hAnsi="Arial"/>
          <w:b/>
          <w:i/>
          <w:color w:val="1F3863"/>
          <w:w w:val="95"/>
        </w:rPr>
        <w:t>coincidere</w:t>
      </w:r>
      <w:r>
        <w:rPr>
          <w:rFonts w:ascii="Arial" w:hAnsi="Arial"/>
          <w:b/>
          <w:i/>
          <w:color w:val="1F3863"/>
          <w:spacing w:val="-35"/>
          <w:w w:val="95"/>
        </w:rPr>
        <w:t xml:space="preserve"> </w:t>
      </w:r>
      <w:r>
        <w:rPr>
          <w:rFonts w:ascii="Arial" w:hAnsi="Arial"/>
          <w:b/>
          <w:i/>
          <w:color w:val="1F3863"/>
          <w:w w:val="95"/>
        </w:rPr>
        <w:t>con</w:t>
      </w:r>
      <w:r>
        <w:rPr>
          <w:rFonts w:ascii="Arial" w:hAnsi="Arial"/>
          <w:b/>
          <w:i/>
          <w:color w:val="1F3863"/>
          <w:spacing w:val="-34"/>
          <w:w w:val="95"/>
        </w:rPr>
        <w:t xml:space="preserve"> </w:t>
      </w:r>
      <w:r>
        <w:rPr>
          <w:rFonts w:ascii="Arial" w:hAnsi="Arial"/>
          <w:b/>
          <w:i/>
          <w:color w:val="1F3863"/>
          <w:w w:val="95"/>
        </w:rPr>
        <w:t>il termine dell’anno scolastico</w:t>
      </w:r>
      <w:r>
        <w:rPr>
          <w:rFonts w:ascii="Trebuchet MS" w:hAnsi="Trebuchet MS"/>
          <w:b/>
          <w:color w:val="1F3863"/>
          <w:w w:val="95"/>
        </w:rPr>
        <w:t>”</w:t>
      </w:r>
      <w:r>
        <w:rPr>
          <w:rFonts w:ascii="Arial" w:hAnsi="Arial"/>
          <w:w w:val="95"/>
        </w:rPr>
        <w:t xml:space="preserve">. L’interclasse/il Consiglio di classe </w:t>
      </w:r>
      <w:r w:rsidR="00F55EE5">
        <w:rPr>
          <w:w w:val="95"/>
        </w:rPr>
        <w:t>può decidere di dare</w:t>
      </w:r>
      <w:r>
        <w:rPr>
          <w:w w:val="95"/>
        </w:rPr>
        <w:t xml:space="preserve"> una valutazione sufficiente in tutte le </w:t>
      </w:r>
      <w:r>
        <w:rPr>
          <w:rFonts w:ascii="Arial" w:hAnsi="Arial"/>
        </w:rPr>
        <w:t>discipline,</w:t>
      </w:r>
      <w:r>
        <w:rPr>
          <w:rFonts w:ascii="Arial" w:hAnsi="Arial"/>
          <w:spacing w:val="-23"/>
        </w:rPr>
        <w:t xml:space="preserve"> </w:t>
      </w:r>
      <w:r>
        <w:rPr>
          <w:rFonts w:ascii="Arial" w:hAnsi="Arial"/>
        </w:rPr>
        <w:t>promuovendo</w:t>
      </w:r>
      <w:r>
        <w:rPr>
          <w:rFonts w:ascii="Arial" w:hAnsi="Arial"/>
          <w:spacing w:val="-22"/>
        </w:rPr>
        <w:t xml:space="preserve"> </w:t>
      </w:r>
      <w:r>
        <w:rPr>
          <w:rFonts w:ascii="Arial" w:hAnsi="Arial"/>
        </w:rPr>
        <w:t>l’alunno</w:t>
      </w:r>
      <w:r>
        <w:rPr>
          <w:rFonts w:ascii="Arial" w:hAnsi="Arial"/>
          <w:spacing w:val="-22"/>
        </w:rPr>
        <w:t xml:space="preserve"> </w:t>
      </w:r>
      <w:r>
        <w:rPr>
          <w:rFonts w:ascii="Arial" w:hAnsi="Arial"/>
        </w:rPr>
        <w:t>all’anno</w:t>
      </w:r>
      <w:r>
        <w:rPr>
          <w:rFonts w:ascii="Arial" w:hAnsi="Arial"/>
          <w:spacing w:val="-21"/>
        </w:rPr>
        <w:t xml:space="preserve"> </w:t>
      </w:r>
      <w:r>
        <w:t>scolastico</w:t>
      </w:r>
      <w:r>
        <w:rPr>
          <w:spacing w:val="-11"/>
        </w:rPr>
        <w:t xml:space="preserve"> </w:t>
      </w:r>
      <w:r>
        <w:t>successivo</w:t>
      </w:r>
      <w:r>
        <w:rPr>
          <w:spacing w:val="-11"/>
        </w:rPr>
        <w:t xml:space="preserve"> </w:t>
      </w:r>
      <w:r>
        <w:t>e</w:t>
      </w:r>
      <w:r>
        <w:rPr>
          <w:spacing w:val="-11"/>
        </w:rPr>
        <w:t xml:space="preserve"> </w:t>
      </w:r>
      <w:r>
        <w:t>accompagnando</w:t>
      </w:r>
      <w:r>
        <w:rPr>
          <w:spacing w:val="-10"/>
        </w:rPr>
        <w:t xml:space="preserve"> </w:t>
      </w:r>
      <w:r>
        <w:t>la</w:t>
      </w:r>
      <w:r>
        <w:rPr>
          <w:spacing w:val="-12"/>
        </w:rPr>
        <w:t xml:space="preserve"> </w:t>
      </w:r>
      <w:r>
        <w:t>scheda</w:t>
      </w:r>
      <w:r>
        <w:rPr>
          <w:spacing w:val="-11"/>
        </w:rPr>
        <w:t xml:space="preserve"> </w:t>
      </w:r>
      <w:r>
        <w:t>di</w:t>
      </w:r>
      <w:r>
        <w:rPr>
          <w:spacing w:val="-12"/>
        </w:rPr>
        <w:t xml:space="preserve"> </w:t>
      </w:r>
      <w:r>
        <w:t xml:space="preserve">valutazione con una relazione motivata e documentata. La motivazione richiama quanto già espresso nelle </w:t>
      </w:r>
      <w:r>
        <w:rPr>
          <w:i/>
        </w:rPr>
        <w:t>Indicazioni Generali</w:t>
      </w:r>
      <w:r>
        <w:rPr>
          <w:i/>
          <w:spacing w:val="-15"/>
        </w:rPr>
        <w:t xml:space="preserve"> </w:t>
      </w:r>
      <w:r>
        <w:t>le</w:t>
      </w:r>
      <w:r>
        <w:rPr>
          <w:spacing w:val="-14"/>
        </w:rPr>
        <w:t xml:space="preserve"> </w:t>
      </w:r>
      <w:r>
        <w:t>quali,</w:t>
      </w:r>
      <w:r>
        <w:rPr>
          <w:spacing w:val="21"/>
        </w:rPr>
        <w:t xml:space="preserve"> </w:t>
      </w:r>
      <w:r>
        <w:rPr>
          <w:rFonts w:ascii="Arial" w:hAnsi="Arial"/>
        </w:rPr>
        <w:t>in</w:t>
      </w:r>
      <w:r>
        <w:rPr>
          <w:rFonts w:ascii="Arial" w:hAnsi="Arial"/>
          <w:spacing w:val="-26"/>
        </w:rPr>
        <w:t xml:space="preserve"> </w:t>
      </w:r>
      <w:r>
        <w:rPr>
          <w:rFonts w:ascii="Arial" w:hAnsi="Arial"/>
        </w:rPr>
        <w:t>un’ottica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promozione</w:t>
      </w:r>
      <w:r>
        <w:rPr>
          <w:rFonts w:ascii="Arial" w:hAnsi="Arial"/>
          <w:spacing w:val="-26"/>
        </w:rPr>
        <w:t xml:space="preserve"> </w:t>
      </w:r>
      <w:r>
        <w:rPr>
          <w:rFonts w:ascii="Arial" w:hAnsi="Arial"/>
        </w:rPr>
        <w:t>del</w:t>
      </w:r>
      <w:r>
        <w:rPr>
          <w:rFonts w:ascii="Arial" w:hAnsi="Arial"/>
          <w:spacing w:val="-25"/>
        </w:rPr>
        <w:t xml:space="preserve"> </w:t>
      </w:r>
      <w:r>
        <w:rPr>
          <w:rFonts w:ascii="Arial" w:hAnsi="Arial"/>
        </w:rPr>
        <w:t>successo</w:t>
      </w:r>
      <w:r>
        <w:rPr>
          <w:rFonts w:ascii="Arial" w:hAnsi="Arial"/>
          <w:spacing w:val="-25"/>
        </w:rPr>
        <w:t xml:space="preserve"> </w:t>
      </w:r>
      <w:r>
        <w:rPr>
          <w:rFonts w:ascii="Arial" w:hAnsi="Arial"/>
        </w:rPr>
        <w:t>formativo</w:t>
      </w:r>
      <w:r>
        <w:rPr>
          <w:rFonts w:ascii="Arial" w:hAnsi="Arial"/>
          <w:spacing w:val="-25"/>
        </w:rPr>
        <w:t xml:space="preserve"> </w:t>
      </w:r>
      <w:r>
        <w:rPr>
          <w:rFonts w:ascii="Arial" w:hAnsi="Arial"/>
        </w:rPr>
        <w:t>e</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fruizione</w:t>
      </w:r>
      <w:r>
        <w:rPr>
          <w:rFonts w:ascii="Arial" w:hAnsi="Arial"/>
          <w:spacing w:val="-25"/>
        </w:rPr>
        <w:t xml:space="preserve"> </w:t>
      </w:r>
      <w:r>
        <w:rPr>
          <w:rFonts w:ascii="Arial" w:hAnsi="Arial"/>
        </w:rPr>
        <w:t>piena</w:t>
      </w:r>
      <w:r>
        <w:rPr>
          <w:rFonts w:ascii="Arial" w:hAnsi="Arial"/>
          <w:spacing w:val="-26"/>
        </w:rPr>
        <w:t xml:space="preserve"> </w:t>
      </w:r>
      <w:r>
        <w:rPr>
          <w:rFonts w:ascii="Arial" w:hAnsi="Arial"/>
        </w:rPr>
        <w:t>delle</w:t>
      </w:r>
      <w:r>
        <w:rPr>
          <w:rFonts w:ascii="Arial" w:hAnsi="Arial"/>
          <w:spacing w:val="-26"/>
        </w:rPr>
        <w:t xml:space="preserve"> </w:t>
      </w:r>
      <w:r>
        <w:rPr>
          <w:rFonts w:ascii="Arial" w:hAnsi="Arial"/>
        </w:rPr>
        <w:t xml:space="preserve">opportunità </w:t>
      </w:r>
      <w:r>
        <w:t xml:space="preserve">da parte di tutti, tengono conto del tempo necessario per valutare, </w:t>
      </w:r>
      <w:r>
        <w:rPr>
          <w:rFonts w:ascii="Arial" w:hAnsi="Arial"/>
        </w:rPr>
        <w:t>nel corso dell’anno successivo</w:t>
      </w:r>
      <w:r>
        <w:t xml:space="preserve">, i </w:t>
      </w:r>
      <w:r>
        <w:rPr>
          <w:rFonts w:ascii="Arial" w:hAnsi="Arial"/>
        </w:rPr>
        <w:t>progressi</w:t>
      </w:r>
      <w:r>
        <w:rPr>
          <w:rFonts w:ascii="Arial" w:hAnsi="Arial"/>
          <w:spacing w:val="-17"/>
        </w:rPr>
        <w:t xml:space="preserve"> </w:t>
      </w:r>
      <w:r>
        <w:rPr>
          <w:rFonts w:ascii="Arial" w:hAnsi="Arial"/>
        </w:rPr>
        <w:t>dell’alunno</w:t>
      </w:r>
      <w:r>
        <w:t>.</w:t>
      </w:r>
      <w:r>
        <w:rPr>
          <w:spacing w:val="-6"/>
        </w:rPr>
        <w:t xml:space="preserve"> </w:t>
      </w:r>
      <w:r>
        <w:t>Tale</w:t>
      </w:r>
      <w:r>
        <w:rPr>
          <w:spacing w:val="-7"/>
        </w:rPr>
        <w:t xml:space="preserve"> </w:t>
      </w:r>
      <w:r>
        <w:t>procedura</w:t>
      </w:r>
      <w:r>
        <w:rPr>
          <w:spacing w:val="-6"/>
        </w:rPr>
        <w:t xml:space="preserve"> </w:t>
      </w:r>
      <w:r>
        <w:t>è</w:t>
      </w:r>
      <w:r>
        <w:rPr>
          <w:spacing w:val="-5"/>
        </w:rPr>
        <w:t xml:space="preserve"> </w:t>
      </w:r>
      <w:r>
        <w:t>particolarmente</w:t>
      </w:r>
      <w:r>
        <w:rPr>
          <w:spacing w:val="-5"/>
        </w:rPr>
        <w:t xml:space="preserve"> </w:t>
      </w:r>
      <w:r>
        <w:t>importante</w:t>
      </w:r>
      <w:r>
        <w:rPr>
          <w:spacing w:val="-4"/>
        </w:rPr>
        <w:t xml:space="preserve"> </w:t>
      </w:r>
      <w:r>
        <w:t>nei</w:t>
      </w:r>
      <w:r>
        <w:rPr>
          <w:spacing w:val="-5"/>
        </w:rPr>
        <w:t xml:space="preserve"> </w:t>
      </w:r>
      <w:r>
        <w:t>casi</w:t>
      </w:r>
      <w:r>
        <w:rPr>
          <w:spacing w:val="-6"/>
        </w:rPr>
        <w:t xml:space="preserve"> </w:t>
      </w:r>
      <w:r>
        <w:t>di</w:t>
      </w:r>
      <w:r>
        <w:rPr>
          <w:spacing w:val="-5"/>
        </w:rPr>
        <w:t xml:space="preserve"> </w:t>
      </w:r>
      <w:r>
        <w:t>allievi</w:t>
      </w:r>
      <w:r>
        <w:rPr>
          <w:spacing w:val="41"/>
        </w:rPr>
        <w:t xml:space="preserve"> </w:t>
      </w:r>
      <w:r>
        <w:t>in</w:t>
      </w:r>
      <w:r>
        <w:rPr>
          <w:spacing w:val="-6"/>
        </w:rPr>
        <w:t xml:space="preserve"> </w:t>
      </w:r>
      <w:r>
        <w:t>ritardo</w:t>
      </w:r>
      <w:r>
        <w:rPr>
          <w:spacing w:val="-5"/>
        </w:rPr>
        <w:t xml:space="preserve"> </w:t>
      </w:r>
      <w:r>
        <w:t>di</w:t>
      </w:r>
      <w:r>
        <w:rPr>
          <w:spacing w:val="-6"/>
        </w:rPr>
        <w:t xml:space="preserve"> </w:t>
      </w:r>
      <w:r>
        <w:t>uno</w:t>
      </w:r>
      <w:r>
        <w:rPr>
          <w:spacing w:val="-4"/>
        </w:rPr>
        <w:t xml:space="preserve"> </w:t>
      </w:r>
      <w:r>
        <w:t>o</w:t>
      </w:r>
      <w:r>
        <w:rPr>
          <w:spacing w:val="-5"/>
        </w:rPr>
        <w:t xml:space="preserve"> </w:t>
      </w:r>
      <w:r>
        <w:t>più anni rispetto alla corrispondenza tra età anagrafica ed età</w:t>
      </w:r>
      <w:r>
        <w:rPr>
          <w:spacing w:val="-5"/>
        </w:rPr>
        <w:t xml:space="preserve"> </w:t>
      </w:r>
      <w:r>
        <w:t>scolare.</w:t>
      </w:r>
    </w:p>
    <w:p w14:paraId="35981B58" w14:textId="77777777" w:rsidR="007C138C" w:rsidRDefault="00236034">
      <w:pPr>
        <w:pStyle w:val="Corpodeltesto"/>
        <w:spacing w:before="122"/>
        <w:ind w:left="152" w:right="820"/>
        <w:jc w:val="both"/>
      </w:pPr>
      <w:r>
        <w:t xml:space="preserve">La scheda di valutazione intermedia e finale sarà accompagnata da una scheda che rileva gli esiti del percorso in riferimento al </w:t>
      </w:r>
      <w:r>
        <w:rPr>
          <w:i/>
        </w:rPr>
        <w:t>Piano Personale Transitorio</w:t>
      </w:r>
      <w:r>
        <w:t>.</w:t>
      </w:r>
    </w:p>
    <w:p w14:paraId="275DC075" w14:textId="77777777" w:rsidR="007C138C" w:rsidRDefault="007C138C">
      <w:pPr>
        <w:pStyle w:val="Corpodeltesto"/>
        <w:spacing w:before="1"/>
      </w:pPr>
    </w:p>
    <w:p w14:paraId="52AD18E7" w14:textId="77777777" w:rsidR="007C138C" w:rsidRDefault="00236034">
      <w:pPr>
        <w:pStyle w:val="Titolo1"/>
        <w:numPr>
          <w:ilvl w:val="0"/>
          <w:numId w:val="6"/>
        </w:numPr>
        <w:tabs>
          <w:tab w:val="left" w:pos="511"/>
        </w:tabs>
        <w:spacing w:before="1"/>
      </w:pPr>
      <w:r>
        <w:rPr>
          <w:color w:val="1F3863"/>
        </w:rPr>
        <w:t>Indicatori comuni che concorrono alla</w:t>
      </w:r>
      <w:r>
        <w:rPr>
          <w:color w:val="1F3863"/>
          <w:spacing w:val="-3"/>
        </w:rPr>
        <w:t xml:space="preserve"> </w:t>
      </w:r>
      <w:r>
        <w:rPr>
          <w:color w:val="1F3863"/>
        </w:rPr>
        <w:t>valutazione</w:t>
      </w:r>
    </w:p>
    <w:p w14:paraId="55A12BEF" w14:textId="77777777" w:rsidR="007C138C" w:rsidRDefault="00236034">
      <w:pPr>
        <w:pStyle w:val="Corpodeltesto"/>
        <w:spacing w:before="58"/>
        <w:ind w:left="152"/>
      </w:pPr>
      <w:r>
        <w:rPr>
          <w:rFonts w:ascii="Arial" w:hAnsi="Arial"/>
        </w:rPr>
        <w:t>In un’ottica formativa, è oppo</w:t>
      </w:r>
      <w:r>
        <w:t>rtuno considerare gli indicatori comuni che concorrono alla valutazione:</w:t>
      </w:r>
    </w:p>
    <w:p w14:paraId="231F5DBF" w14:textId="77777777" w:rsidR="007C138C" w:rsidRDefault="00236034">
      <w:pPr>
        <w:pStyle w:val="Paragrafoelenco"/>
        <w:numPr>
          <w:ilvl w:val="0"/>
          <w:numId w:val="5"/>
        </w:numPr>
        <w:tabs>
          <w:tab w:val="left" w:pos="513"/>
          <w:tab w:val="left" w:pos="514"/>
        </w:tabs>
        <w:spacing w:before="61"/>
        <w:ind w:hanging="362"/>
        <w:jc w:val="left"/>
      </w:pPr>
      <w:r>
        <w:t>Il percorso scolastico</w:t>
      </w:r>
      <w:r>
        <w:rPr>
          <w:spacing w:val="-2"/>
        </w:rPr>
        <w:t xml:space="preserve"> </w:t>
      </w:r>
      <w:r>
        <w:t>pregresso;</w:t>
      </w:r>
    </w:p>
    <w:p w14:paraId="055C2DC6" w14:textId="77777777" w:rsidR="007C138C" w:rsidRDefault="00236034">
      <w:pPr>
        <w:pStyle w:val="Paragrafoelenco"/>
        <w:numPr>
          <w:ilvl w:val="0"/>
          <w:numId w:val="5"/>
        </w:numPr>
        <w:tabs>
          <w:tab w:val="left" w:pos="513"/>
          <w:tab w:val="left" w:pos="514"/>
        </w:tabs>
        <w:spacing w:before="55"/>
        <w:ind w:hanging="362"/>
        <w:jc w:val="left"/>
      </w:pPr>
      <w:r>
        <w:t>La situazione di partenza e i progressi in</w:t>
      </w:r>
      <w:r>
        <w:rPr>
          <w:spacing w:val="-5"/>
        </w:rPr>
        <w:t xml:space="preserve"> </w:t>
      </w:r>
      <w:r>
        <w:t>itinere;</w:t>
      </w:r>
    </w:p>
    <w:p w14:paraId="3C54C00C" w14:textId="77777777" w:rsidR="007C138C" w:rsidRDefault="00236034">
      <w:pPr>
        <w:pStyle w:val="Paragrafoelenco"/>
        <w:numPr>
          <w:ilvl w:val="0"/>
          <w:numId w:val="5"/>
        </w:numPr>
        <w:tabs>
          <w:tab w:val="left" w:pos="513"/>
          <w:tab w:val="left" w:pos="514"/>
        </w:tabs>
        <w:spacing w:before="53"/>
        <w:ind w:hanging="362"/>
        <w:jc w:val="left"/>
      </w:pPr>
      <w:r>
        <w:rPr>
          <w:rFonts w:ascii="Arial" w:hAnsi="Arial"/>
        </w:rPr>
        <w:t>i</w:t>
      </w:r>
      <w:r>
        <w:rPr>
          <w:rFonts w:ascii="Arial" w:hAnsi="Arial"/>
          <w:spacing w:val="-13"/>
        </w:rPr>
        <w:t xml:space="preserve"> </w:t>
      </w:r>
      <w:r>
        <w:rPr>
          <w:rFonts w:ascii="Arial" w:hAnsi="Arial"/>
        </w:rPr>
        <w:t>risultati</w:t>
      </w:r>
      <w:r>
        <w:rPr>
          <w:rFonts w:ascii="Arial" w:hAnsi="Arial"/>
          <w:spacing w:val="-15"/>
        </w:rPr>
        <w:t xml:space="preserve"> </w:t>
      </w:r>
      <w:r>
        <w:rPr>
          <w:rFonts w:ascii="Arial" w:hAnsi="Arial"/>
        </w:rPr>
        <w:t>ottenuti</w:t>
      </w:r>
      <w:r>
        <w:rPr>
          <w:rFonts w:ascii="Arial" w:hAnsi="Arial"/>
          <w:spacing w:val="-14"/>
        </w:rPr>
        <w:t xml:space="preserve"> </w:t>
      </w:r>
      <w:r>
        <w:rPr>
          <w:rFonts w:ascii="Arial" w:hAnsi="Arial"/>
        </w:rPr>
        <w:t>nell’apprendimento</w:t>
      </w:r>
      <w:r>
        <w:rPr>
          <w:rFonts w:ascii="Arial" w:hAnsi="Arial"/>
          <w:spacing w:val="-13"/>
        </w:rPr>
        <w:t xml:space="preserve"> </w:t>
      </w:r>
      <w:r>
        <w:rPr>
          <w:rFonts w:ascii="Arial" w:hAnsi="Arial"/>
        </w:rPr>
        <w:t>dell’italiano</w:t>
      </w:r>
      <w:r>
        <w:rPr>
          <w:rFonts w:ascii="Arial" w:hAnsi="Arial"/>
          <w:spacing w:val="-15"/>
        </w:rPr>
        <w:t xml:space="preserve"> </w:t>
      </w:r>
      <w:r>
        <w:rPr>
          <w:rFonts w:ascii="Arial" w:hAnsi="Arial"/>
        </w:rPr>
        <w:t>L2</w:t>
      </w:r>
      <w:r>
        <w:t>;</w:t>
      </w:r>
    </w:p>
    <w:p w14:paraId="1A587244" w14:textId="77777777" w:rsidR="007C138C" w:rsidRDefault="00236034">
      <w:pPr>
        <w:pStyle w:val="Paragrafoelenco"/>
        <w:numPr>
          <w:ilvl w:val="0"/>
          <w:numId w:val="5"/>
        </w:numPr>
        <w:tabs>
          <w:tab w:val="left" w:pos="513"/>
          <w:tab w:val="left" w:pos="514"/>
        </w:tabs>
        <w:spacing w:before="55"/>
        <w:ind w:hanging="362"/>
        <w:jc w:val="left"/>
      </w:pPr>
      <w:r>
        <w:t>i risultati ottenuti nei percorsi disciplinari</w:t>
      </w:r>
      <w:r>
        <w:rPr>
          <w:spacing w:val="-4"/>
        </w:rPr>
        <w:t xml:space="preserve"> </w:t>
      </w:r>
      <w:r>
        <w:t>programmati;</w:t>
      </w:r>
    </w:p>
    <w:p w14:paraId="4E244F61" w14:textId="77777777" w:rsidR="007C138C" w:rsidRDefault="00236034">
      <w:pPr>
        <w:pStyle w:val="Paragrafoelenco"/>
        <w:numPr>
          <w:ilvl w:val="0"/>
          <w:numId w:val="5"/>
        </w:numPr>
        <w:tabs>
          <w:tab w:val="left" w:pos="513"/>
          <w:tab w:val="left" w:pos="514"/>
        </w:tabs>
        <w:spacing w:before="55"/>
        <w:ind w:hanging="362"/>
        <w:jc w:val="left"/>
      </w:pPr>
      <w:r>
        <w:t>La motivazione ad</w:t>
      </w:r>
      <w:r>
        <w:rPr>
          <w:spacing w:val="-3"/>
        </w:rPr>
        <w:t xml:space="preserve"> </w:t>
      </w:r>
      <w:r>
        <w:t>apprendere;</w:t>
      </w:r>
    </w:p>
    <w:p w14:paraId="62060A50" w14:textId="77777777" w:rsidR="007C138C" w:rsidRDefault="00236034">
      <w:pPr>
        <w:pStyle w:val="Paragrafoelenco"/>
        <w:numPr>
          <w:ilvl w:val="0"/>
          <w:numId w:val="5"/>
        </w:numPr>
        <w:tabs>
          <w:tab w:val="left" w:pos="513"/>
          <w:tab w:val="left" w:pos="514"/>
        </w:tabs>
        <w:spacing w:before="55"/>
        <w:ind w:hanging="362"/>
        <w:jc w:val="left"/>
      </w:pPr>
      <w:r>
        <w:t>La regolarità della</w:t>
      </w:r>
      <w:r>
        <w:rPr>
          <w:spacing w:val="-1"/>
        </w:rPr>
        <w:t xml:space="preserve"> </w:t>
      </w:r>
      <w:r>
        <w:t>frequenza;</w:t>
      </w:r>
    </w:p>
    <w:p w14:paraId="1CC6833E" w14:textId="77777777" w:rsidR="007C138C" w:rsidRDefault="00236034">
      <w:pPr>
        <w:pStyle w:val="Paragrafoelenco"/>
        <w:numPr>
          <w:ilvl w:val="0"/>
          <w:numId w:val="5"/>
        </w:numPr>
        <w:tabs>
          <w:tab w:val="left" w:pos="513"/>
          <w:tab w:val="left" w:pos="514"/>
        </w:tabs>
        <w:spacing w:before="55"/>
        <w:ind w:hanging="362"/>
        <w:jc w:val="left"/>
      </w:pPr>
      <w:r>
        <w:rPr>
          <w:rFonts w:ascii="Arial" w:hAnsi="Arial"/>
        </w:rPr>
        <w:t>L’impegno</w:t>
      </w:r>
      <w:r>
        <w:rPr>
          <w:rFonts w:ascii="Arial" w:hAnsi="Arial"/>
          <w:spacing w:val="-21"/>
        </w:rPr>
        <w:t xml:space="preserve"> </w:t>
      </w:r>
      <w:r>
        <w:rPr>
          <w:rFonts w:ascii="Arial" w:hAnsi="Arial"/>
        </w:rPr>
        <w:t>e</w:t>
      </w:r>
      <w:r>
        <w:rPr>
          <w:rFonts w:ascii="Arial" w:hAnsi="Arial"/>
          <w:spacing w:val="-20"/>
        </w:rPr>
        <w:t xml:space="preserve"> </w:t>
      </w:r>
      <w:r>
        <w:rPr>
          <w:rFonts w:ascii="Arial" w:hAnsi="Arial"/>
        </w:rPr>
        <w:t>la</w:t>
      </w:r>
      <w:r>
        <w:rPr>
          <w:rFonts w:ascii="Arial" w:hAnsi="Arial"/>
          <w:spacing w:val="-19"/>
        </w:rPr>
        <w:t xml:space="preserve"> </w:t>
      </w:r>
      <w:r>
        <w:rPr>
          <w:rFonts w:ascii="Arial" w:hAnsi="Arial"/>
        </w:rPr>
        <w:t>partecipazione</w:t>
      </w:r>
      <w:r>
        <w:rPr>
          <w:rFonts w:ascii="Arial" w:hAnsi="Arial"/>
          <w:spacing w:val="-20"/>
        </w:rPr>
        <w:t xml:space="preserve"> </w:t>
      </w:r>
      <w:r>
        <w:rPr>
          <w:rFonts w:ascii="Arial" w:hAnsi="Arial"/>
        </w:rPr>
        <w:t>alle</w:t>
      </w:r>
      <w:r>
        <w:rPr>
          <w:rFonts w:ascii="Arial" w:hAnsi="Arial"/>
          <w:spacing w:val="-19"/>
        </w:rPr>
        <w:t xml:space="preserve"> </w:t>
      </w:r>
      <w:r>
        <w:rPr>
          <w:rFonts w:ascii="Arial" w:hAnsi="Arial"/>
        </w:rPr>
        <w:t>diverse</w:t>
      </w:r>
      <w:r>
        <w:rPr>
          <w:rFonts w:ascii="Arial" w:hAnsi="Arial"/>
          <w:spacing w:val="-19"/>
        </w:rPr>
        <w:t xml:space="preserve"> </w:t>
      </w:r>
      <w:r>
        <w:rPr>
          <w:rFonts w:ascii="Arial" w:hAnsi="Arial"/>
        </w:rPr>
        <w:t>attività</w:t>
      </w:r>
      <w:r>
        <w:rPr>
          <w:rFonts w:ascii="Arial" w:hAnsi="Arial"/>
          <w:spacing w:val="-22"/>
        </w:rPr>
        <w:t xml:space="preserve"> </w:t>
      </w:r>
      <w:r>
        <w:rPr>
          <w:rFonts w:ascii="Arial" w:hAnsi="Arial"/>
        </w:rPr>
        <w:t>scolastiche</w:t>
      </w:r>
      <w:r>
        <w:rPr>
          <w:rFonts w:ascii="Arial" w:hAnsi="Arial"/>
          <w:spacing w:val="-20"/>
        </w:rPr>
        <w:t xml:space="preserve"> </w:t>
      </w:r>
      <w:r>
        <w:t>ed</w:t>
      </w:r>
      <w:r>
        <w:rPr>
          <w:spacing w:val="-8"/>
        </w:rPr>
        <w:t xml:space="preserve"> </w:t>
      </w:r>
      <w:r>
        <w:t>extrascolastiche.</w:t>
      </w:r>
    </w:p>
    <w:p w14:paraId="06A5B5BF" w14:textId="77777777" w:rsidR="007C138C" w:rsidRDefault="007C138C">
      <w:pPr>
        <w:pStyle w:val="Corpodeltesto"/>
        <w:spacing w:before="6"/>
        <w:rPr>
          <w:sz w:val="26"/>
        </w:rPr>
      </w:pPr>
    </w:p>
    <w:p w14:paraId="1E3A1A29" w14:textId="77777777" w:rsidR="007C138C" w:rsidRDefault="00236034">
      <w:pPr>
        <w:pStyle w:val="Titolo1"/>
        <w:spacing w:before="1"/>
        <w:ind w:left="152" w:firstLine="0"/>
        <w:jc w:val="both"/>
      </w:pPr>
      <w:r>
        <w:rPr>
          <w:color w:val="1F3863"/>
        </w:rPr>
        <w:t>Secondaria di primo grado - Esami di stato</w:t>
      </w:r>
    </w:p>
    <w:p w14:paraId="360A4C18" w14:textId="77777777" w:rsidR="007C138C" w:rsidRDefault="00236034">
      <w:pPr>
        <w:pStyle w:val="Paragrafoelenco"/>
        <w:numPr>
          <w:ilvl w:val="0"/>
          <w:numId w:val="4"/>
        </w:numPr>
        <w:tabs>
          <w:tab w:val="left" w:pos="514"/>
        </w:tabs>
        <w:spacing w:before="59"/>
        <w:ind w:right="112"/>
      </w:pPr>
      <w:r>
        <w:t>Per gli studenti che si avvalgono delle ore della seconda lingua comunitaria per il potenziamento della lingua</w:t>
      </w:r>
      <w:r>
        <w:rPr>
          <w:spacing w:val="-11"/>
        </w:rPr>
        <w:t xml:space="preserve"> </w:t>
      </w:r>
      <w:r>
        <w:t>italiana,</w:t>
      </w:r>
      <w:r>
        <w:rPr>
          <w:spacing w:val="-11"/>
        </w:rPr>
        <w:t xml:space="preserve"> </w:t>
      </w:r>
      <w:r>
        <w:rPr>
          <w:rFonts w:ascii="Trebuchet MS" w:hAnsi="Trebuchet MS"/>
          <w:b/>
          <w:color w:val="1F3863"/>
        </w:rPr>
        <w:t>la</w:t>
      </w:r>
      <w:r>
        <w:rPr>
          <w:rFonts w:ascii="Trebuchet MS" w:hAnsi="Trebuchet MS"/>
          <w:b/>
          <w:color w:val="1F3863"/>
          <w:spacing w:val="-28"/>
        </w:rPr>
        <w:t xml:space="preserve"> </w:t>
      </w:r>
      <w:r>
        <w:rPr>
          <w:rFonts w:ascii="Trebuchet MS" w:hAnsi="Trebuchet MS"/>
          <w:b/>
          <w:color w:val="1F3863"/>
        </w:rPr>
        <w:t>seconda</w:t>
      </w:r>
      <w:r>
        <w:rPr>
          <w:rFonts w:ascii="Trebuchet MS" w:hAnsi="Trebuchet MS"/>
          <w:b/>
          <w:color w:val="1F3863"/>
          <w:spacing w:val="-28"/>
        </w:rPr>
        <w:t xml:space="preserve"> </w:t>
      </w:r>
      <w:r>
        <w:rPr>
          <w:rFonts w:ascii="Trebuchet MS" w:hAnsi="Trebuchet MS"/>
          <w:b/>
          <w:color w:val="1F3863"/>
        </w:rPr>
        <w:t>lingua</w:t>
      </w:r>
      <w:r>
        <w:rPr>
          <w:rFonts w:ascii="Trebuchet MS" w:hAnsi="Trebuchet MS"/>
          <w:b/>
          <w:color w:val="1F3863"/>
          <w:spacing w:val="-28"/>
        </w:rPr>
        <w:t xml:space="preserve"> </w:t>
      </w:r>
      <w:r>
        <w:rPr>
          <w:rFonts w:ascii="Trebuchet MS" w:hAnsi="Trebuchet MS"/>
          <w:b/>
          <w:color w:val="1F3863"/>
        </w:rPr>
        <w:t>comunitaria</w:t>
      </w:r>
      <w:r>
        <w:rPr>
          <w:rFonts w:ascii="Trebuchet MS" w:hAnsi="Trebuchet MS"/>
          <w:b/>
          <w:color w:val="1F3863"/>
          <w:spacing w:val="-28"/>
        </w:rPr>
        <w:t xml:space="preserve"> </w:t>
      </w:r>
      <w:r>
        <w:rPr>
          <w:rFonts w:ascii="Trebuchet MS" w:hAnsi="Trebuchet MS"/>
          <w:b/>
          <w:color w:val="1F3863"/>
        </w:rPr>
        <w:t>non</w:t>
      </w:r>
      <w:r>
        <w:rPr>
          <w:rFonts w:ascii="Trebuchet MS" w:hAnsi="Trebuchet MS"/>
          <w:b/>
          <w:color w:val="1F3863"/>
          <w:spacing w:val="-28"/>
        </w:rPr>
        <w:t xml:space="preserve"> </w:t>
      </w:r>
      <w:r>
        <w:rPr>
          <w:rFonts w:ascii="Trebuchet MS" w:hAnsi="Trebuchet MS"/>
          <w:b/>
          <w:color w:val="1F3863"/>
        </w:rPr>
        <w:t>è</w:t>
      </w:r>
      <w:r>
        <w:rPr>
          <w:rFonts w:ascii="Trebuchet MS" w:hAnsi="Trebuchet MS"/>
          <w:b/>
          <w:color w:val="1F3863"/>
          <w:spacing w:val="-27"/>
        </w:rPr>
        <w:t xml:space="preserve"> </w:t>
      </w:r>
      <w:r>
        <w:rPr>
          <w:rFonts w:ascii="Trebuchet MS" w:hAnsi="Trebuchet MS"/>
          <w:b/>
          <w:color w:val="1F3863"/>
        </w:rPr>
        <w:t>oggetto</w:t>
      </w:r>
      <w:r>
        <w:rPr>
          <w:rFonts w:ascii="Trebuchet MS" w:hAnsi="Trebuchet MS"/>
          <w:b/>
          <w:color w:val="1F3863"/>
          <w:spacing w:val="-28"/>
        </w:rPr>
        <w:t xml:space="preserve"> </w:t>
      </w:r>
      <w:r>
        <w:rPr>
          <w:rFonts w:ascii="Trebuchet MS" w:hAnsi="Trebuchet MS"/>
          <w:b/>
          <w:color w:val="1F3863"/>
        </w:rPr>
        <w:t>di</w:t>
      </w:r>
      <w:r>
        <w:rPr>
          <w:rFonts w:ascii="Trebuchet MS" w:hAnsi="Trebuchet MS"/>
          <w:b/>
          <w:color w:val="1F3863"/>
          <w:spacing w:val="-27"/>
        </w:rPr>
        <w:t xml:space="preserve"> </w:t>
      </w:r>
      <w:r>
        <w:rPr>
          <w:rFonts w:ascii="Trebuchet MS" w:hAnsi="Trebuchet MS"/>
          <w:b/>
          <w:color w:val="1F3863"/>
        </w:rPr>
        <w:t>prova</w:t>
      </w:r>
      <w:r>
        <w:rPr>
          <w:rFonts w:ascii="Trebuchet MS" w:hAnsi="Trebuchet MS"/>
          <w:b/>
          <w:color w:val="1F3863"/>
          <w:spacing w:val="-28"/>
        </w:rPr>
        <w:t xml:space="preserve"> </w:t>
      </w:r>
      <w:r>
        <w:rPr>
          <w:rFonts w:ascii="Trebuchet MS" w:hAnsi="Trebuchet MS"/>
          <w:b/>
          <w:color w:val="1F3863"/>
        </w:rPr>
        <w:t>d’esame</w:t>
      </w:r>
      <w:r>
        <w:t>.</w:t>
      </w:r>
    </w:p>
    <w:p w14:paraId="44160D36" w14:textId="77777777" w:rsidR="007C138C" w:rsidRDefault="00236034">
      <w:pPr>
        <w:pStyle w:val="Paragrafoelenco"/>
        <w:numPr>
          <w:ilvl w:val="0"/>
          <w:numId w:val="4"/>
        </w:numPr>
        <w:tabs>
          <w:tab w:val="left" w:pos="514"/>
        </w:tabs>
        <w:spacing w:before="61" w:line="244" w:lineRule="auto"/>
        <w:ind w:right="112"/>
      </w:pPr>
      <w:r>
        <w:rPr>
          <w:rFonts w:ascii="Arial" w:hAnsi="Arial"/>
        </w:rPr>
        <w:t>Nella</w:t>
      </w:r>
      <w:r>
        <w:rPr>
          <w:rFonts w:ascii="Arial" w:hAnsi="Arial"/>
          <w:spacing w:val="-29"/>
        </w:rPr>
        <w:t xml:space="preserve"> </w:t>
      </w:r>
      <w:r>
        <w:rPr>
          <w:rFonts w:ascii="Arial" w:hAnsi="Arial"/>
        </w:rPr>
        <w:t>relazione</w:t>
      </w:r>
      <w:r>
        <w:rPr>
          <w:rFonts w:ascii="Arial" w:hAnsi="Arial"/>
          <w:spacing w:val="-28"/>
        </w:rPr>
        <w:t xml:space="preserve"> </w:t>
      </w:r>
      <w:r>
        <w:rPr>
          <w:rFonts w:ascii="Arial" w:hAnsi="Arial"/>
        </w:rPr>
        <w:t>di</w:t>
      </w:r>
      <w:r>
        <w:rPr>
          <w:rFonts w:ascii="Arial" w:hAnsi="Arial"/>
          <w:spacing w:val="-29"/>
        </w:rPr>
        <w:t xml:space="preserve"> </w:t>
      </w:r>
      <w:r>
        <w:rPr>
          <w:rFonts w:ascii="Arial" w:hAnsi="Arial"/>
        </w:rPr>
        <w:t>presentazione</w:t>
      </w:r>
      <w:r>
        <w:rPr>
          <w:rFonts w:ascii="Arial" w:hAnsi="Arial"/>
          <w:spacing w:val="-28"/>
        </w:rPr>
        <w:t xml:space="preserve"> </w:t>
      </w:r>
      <w:r>
        <w:rPr>
          <w:rFonts w:ascii="Arial" w:hAnsi="Arial"/>
        </w:rPr>
        <w:t>della</w:t>
      </w:r>
      <w:r>
        <w:rPr>
          <w:rFonts w:ascii="Arial" w:hAnsi="Arial"/>
          <w:spacing w:val="-29"/>
        </w:rPr>
        <w:t xml:space="preserve"> </w:t>
      </w:r>
      <w:r>
        <w:rPr>
          <w:rFonts w:ascii="Arial" w:hAnsi="Arial"/>
        </w:rPr>
        <w:t>classe</w:t>
      </w:r>
      <w:r>
        <w:rPr>
          <w:rFonts w:ascii="Arial" w:hAnsi="Arial"/>
          <w:spacing w:val="-30"/>
        </w:rPr>
        <w:t xml:space="preserve"> </w:t>
      </w:r>
      <w:r>
        <w:rPr>
          <w:rFonts w:ascii="Arial" w:hAnsi="Arial"/>
        </w:rPr>
        <w:t>all’esame</w:t>
      </w:r>
      <w:r>
        <w:rPr>
          <w:rFonts w:ascii="Arial" w:hAnsi="Arial"/>
          <w:spacing w:val="-28"/>
        </w:rPr>
        <w:t xml:space="preserve"> </w:t>
      </w:r>
      <w:r>
        <w:rPr>
          <w:rFonts w:ascii="Arial" w:hAnsi="Arial"/>
        </w:rPr>
        <w:t>di</w:t>
      </w:r>
      <w:r>
        <w:rPr>
          <w:rFonts w:ascii="Arial" w:hAnsi="Arial"/>
          <w:spacing w:val="-29"/>
        </w:rPr>
        <w:t xml:space="preserve"> </w:t>
      </w:r>
      <w:r>
        <w:rPr>
          <w:rFonts w:ascii="Arial" w:hAnsi="Arial"/>
        </w:rPr>
        <w:t>Stato</w:t>
      </w:r>
      <w:r>
        <w:rPr>
          <w:rFonts w:ascii="Arial" w:hAnsi="Arial"/>
          <w:spacing w:val="-28"/>
        </w:rPr>
        <w:t xml:space="preserve"> </w:t>
      </w:r>
      <w:r>
        <w:rPr>
          <w:rFonts w:ascii="Arial" w:hAnsi="Arial"/>
        </w:rPr>
        <w:t>è</w:t>
      </w:r>
      <w:r>
        <w:rPr>
          <w:rFonts w:ascii="Arial" w:hAnsi="Arial"/>
          <w:spacing w:val="-30"/>
        </w:rPr>
        <w:t xml:space="preserve"> </w:t>
      </w:r>
      <w:r>
        <w:rPr>
          <w:rFonts w:ascii="Arial" w:hAnsi="Arial"/>
        </w:rPr>
        <w:t>importante</w:t>
      </w:r>
      <w:r>
        <w:rPr>
          <w:rFonts w:ascii="Arial" w:hAnsi="Arial"/>
          <w:spacing w:val="-29"/>
        </w:rPr>
        <w:t xml:space="preserve"> </w:t>
      </w:r>
      <w:r>
        <w:rPr>
          <w:rFonts w:ascii="Arial" w:hAnsi="Arial"/>
        </w:rPr>
        <w:t>che</w:t>
      </w:r>
      <w:r>
        <w:rPr>
          <w:rFonts w:ascii="Arial" w:hAnsi="Arial"/>
          <w:spacing w:val="-29"/>
        </w:rPr>
        <w:t xml:space="preserve"> </w:t>
      </w:r>
      <w:r>
        <w:rPr>
          <w:rFonts w:ascii="Arial" w:hAnsi="Arial"/>
        </w:rPr>
        <w:t>vi</w:t>
      </w:r>
      <w:r>
        <w:rPr>
          <w:rFonts w:ascii="Arial" w:hAnsi="Arial"/>
          <w:spacing w:val="-29"/>
        </w:rPr>
        <w:t xml:space="preserve"> </w:t>
      </w:r>
      <w:r>
        <w:rPr>
          <w:rFonts w:ascii="Arial" w:hAnsi="Arial"/>
        </w:rPr>
        <w:t>sia</w:t>
      </w:r>
      <w:r>
        <w:rPr>
          <w:rFonts w:ascii="Arial" w:hAnsi="Arial"/>
          <w:spacing w:val="-28"/>
        </w:rPr>
        <w:t xml:space="preserve"> </w:t>
      </w:r>
      <w:r>
        <w:rPr>
          <w:rFonts w:ascii="Arial" w:hAnsi="Arial"/>
        </w:rPr>
        <w:t xml:space="preserve">un’adeguata </w:t>
      </w:r>
      <w:r>
        <w:t>presentazione degli studenti stranieri e delle modalità con cui si sono svolti i rispettivi percorsi di inserimento scolastico e di</w:t>
      </w:r>
      <w:r>
        <w:rPr>
          <w:spacing w:val="-4"/>
        </w:rPr>
        <w:t xml:space="preserve"> </w:t>
      </w:r>
      <w:r>
        <w:t>apprendimento.</w:t>
      </w:r>
    </w:p>
    <w:p w14:paraId="5E7A98BE" w14:textId="77777777" w:rsidR="007C138C" w:rsidRDefault="00236034" w:rsidP="00EB52DB">
      <w:pPr>
        <w:pStyle w:val="Titolo1"/>
        <w:tabs>
          <w:tab w:val="left" w:pos="511"/>
        </w:tabs>
        <w:ind w:firstLine="0"/>
        <w:rPr>
          <w:rFonts w:ascii="Trebuchet MS" w:hAnsi="Trebuchet MS"/>
        </w:rPr>
      </w:pPr>
      <w:r>
        <w:rPr>
          <w:rFonts w:ascii="Trebuchet MS" w:hAnsi="Trebuchet MS"/>
          <w:color w:val="1F3863"/>
        </w:rPr>
        <w:t>Ammissione</w:t>
      </w:r>
      <w:r>
        <w:rPr>
          <w:rFonts w:ascii="Trebuchet MS" w:hAnsi="Trebuchet MS"/>
          <w:color w:val="1F3863"/>
          <w:spacing w:val="-24"/>
        </w:rPr>
        <w:t xml:space="preserve"> </w:t>
      </w:r>
      <w:r>
        <w:rPr>
          <w:rFonts w:ascii="Trebuchet MS" w:hAnsi="Trebuchet MS"/>
          <w:color w:val="1F3863"/>
        </w:rPr>
        <w:t>all’esame</w:t>
      </w:r>
    </w:p>
    <w:p w14:paraId="204295F4" w14:textId="347C1E08" w:rsidR="007C138C" w:rsidRDefault="00236034">
      <w:pPr>
        <w:pStyle w:val="Paragrafoelenco"/>
        <w:numPr>
          <w:ilvl w:val="0"/>
          <w:numId w:val="2"/>
        </w:numPr>
        <w:tabs>
          <w:tab w:val="left" w:pos="514"/>
        </w:tabs>
        <w:spacing w:before="59"/>
        <w:ind w:right="109"/>
      </w:pPr>
      <w:r>
        <w:rPr>
          <w:rFonts w:ascii="Arial" w:hAnsi="Arial"/>
          <w:w w:val="95"/>
        </w:rPr>
        <w:t>Nel</w:t>
      </w:r>
      <w:r>
        <w:rPr>
          <w:rFonts w:ascii="Arial" w:hAnsi="Arial"/>
          <w:spacing w:val="-15"/>
          <w:w w:val="95"/>
        </w:rPr>
        <w:t xml:space="preserve"> </w:t>
      </w:r>
      <w:r>
        <w:rPr>
          <w:rFonts w:ascii="Arial" w:hAnsi="Arial"/>
          <w:w w:val="95"/>
        </w:rPr>
        <w:t>caso</w:t>
      </w:r>
      <w:r>
        <w:rPr>
          <w:rFonts w:ascii="Arial" w:hAnsi="Arial"/>
          <w:spacing w:val="-15"/>
          <w:w w:val="95"/>
        </w:rPr>
        <w:t xml:space="preserve"> </w:t>
      </w:r>
      <w:r>
        <w:rPr>
          <w:rFonts w:ascii="Arial" w:hAnsi="Arial"/>
          <w:w w:val="95"/>
        </w:rPr>
        <w:t>di</w:t>
      </w:r>
      <w:r>
        <w:rPr>
          <w:rFonts w:ascii="Arial" w:hAnsi="Arial"/>
          <w:spacing w:val="-15"/>
          <w:w w:val="95"/>
        </w:rPr>
        <w:t xml:space="preserve"> </w:t>
      </w:r>
      <w:r>
        <w:rPr>
          <w:rFonts w:ascii="Arial" w:hAnsi="Arial"/>
          <w:w w:val="95"/>
        </w:rPr>
        <w:t>studenti</w:t>
      </w:r>
      <w:r>
        <w:rPr>
          <w:rFonts w:ascii="Arial" w:hAnsi="Arial"/>
          <w:spacing w:val="-16"/>
          <w:w w:val="95"/>
        </w:rPr>
        <w:t xml:space="preserve"> </w:t>
      </w:r>
      <w:r>
        <w:rPr>
          <w:rFonts w:ascii="Arial" w:hAnsi="Arial"/>
          <w:w w:val="95"/>
        </w:rPr>
        <w:t>inseriti</w:t>
      </w:r>
      <w:r>
        <w:rPr>
          <w:rFonts w:ascii="Arial" w:hAnsi="Arial"/>
          <w:spacing w:val="-17"/>
          <w:w w:val="95"/>
        </w:rPr>
        <w:t xml:space="preserve"> </w:t>
      </w:r>
      <w:r>
        <w:rPr>
          <w:rFonts w:ascii="Arial" w:hAnsi="Arial"/>
          <w:w w:val="95"/>
        </w:rPr>
        <w:t>nell’ultimo</w:t>
      </w:r>
      <w:r>
        <w:rPr>
          <w:rFonts w:ascii="Arial" w:hAnsi="Arial"/>
          <w:spacing w:val="-15"/>
          <w:w w:val="95"/>
        </w:rPr>
        <w:t xml:space="preserve"> </w:t>
      </w:r>
      <w:r>
        <w:rPr>
          <w:rFonts w:ascii="Arial" w:hAnsi="Arial"/>
          <w:w w:val="95"/>
        </w:rPr>
        <w:t>anno</w:t>
      </w:r>
      <w:r>
        <w:rPr>
          <w:rFonts w:ascii="Arial" w:hAnsi="Arial"/>
          <w:spacing w:val="-15"/>
          <w:w w:val="95"/>
        </w:rPr>
        <w:t xml:space="preserve"> </w:t>
      </w:r>
      <w:r>
        <w:rPr>
          <w:rFonts w:ascii="Arial" w:hAnsi="Arial"/>
          <w:w w:val="95"/>
        </w:rPr>
        <w:t>del</w:t>
      </w:r>
      <w:r>
        <w:rPr>
          <w:rFonts w:ascii="Arial" w:hAnsi="Arial"/>
          <w:spacing w:val="-15"/>
          <w:w w:val="95"/>
        </w:rPr>
        <w:t xml:space="preserve"> </w:t>
      </w:r>
      <w:r>
        <w:rPr>
          <w:w w:val="95"/>
        </w:rPr>
        <w:t>primo</w:t>
      </w:r>
      <w:r>
        <w:rPr>
          <w:spacing w:val="-5"/>
          <w:w w:val="95"/>
        </w:rPr>
        <w:t xml:space="preserve"> </w:t>
      </w:r>
      <w:r>
        <w:rPr>
          <w:rFonts w:ascii="Arial" w:hAnsi="Arial"/>
          <w:w w:val="95"/>
        </w:rPr>
        <w:t>ciclo,</w:t>
      </w:r>
      <w:r>
        <w:rPr>
          <w:rFonts w:ascii="Arial" w:hAnsi="Arial"/>
          <w:spacing w:val="-15"/>
          <w:w w:val="95"/>
        </w:rPr>
        <w:t xml:space="preserve"> </w:t>
      </w:r>
      <w:r>
        <w:rPr>
          <w:rFonts w:ascii="Arial" w:hAnsi="Arial"/>
          <w:w w:val="95"/>
        </w:rPr>
        <w:t>il</w:t>
      </w:r>
      <w:r>
        <w:rPr>
          <w:rFonts w:ascii="Arial" w:hAnsi="Arial"/>
          <w:spacing w:val="-15"/>
          <w:w w:val="95"/>
        </w:rPr>
        <w:t xml:space="preserve"> </w:t>
      </w:r>
      <w:r>
        <w:rPr>
          <w:rFonts w:ascii="Arial" w:hAnsi="Arial"/>
          <w:w w:val="95"/>
        </w:rPr>
        <w:t>Consiglio</w:t>
      </w:r>
      <w:r>
        <w:rPr>
          <w:rFonts w:ascii="Arial" w:hAnsi="Arial"/>
          <w:spacing w:val="-15"/>
          <w:w w:val="95"/>
        </w:rPr>
        <w:t xml:space="preserve"> </w:t>
      </w:r>
      <w:r>
        <w:rPr>
          <w:rFonts w:ascii="Arial" w:hAnsi="Arial"/>
          <w:w w:val="95"/>
        </w:rPr>
        <w:t>di</w:t>
      </w:r>
      <w:r>
        <w:rPr>
          <w:rFonts w:ascii="Arial" w:hAnsi="Arial"/>
          <w:spacing w:val="-16"/>
          <w:w w:val="95"/>
        </w:rPr>
        <w:t xml:space="preserve"> </w:t>
      </w:r>
      <w:r>
        <w:rPr>
          <w:rFonts w:ascii="Arial" w:hAnsi="Arial"/>
          <w:w w:val="95"/>
        </w:rPr>
        <w:t>Classe</w:t>
      </w:r>
      <w:r>
        <w:rPr>
          <w:rFonts w:ascii="Arial" w:hAnsi="Arial"/>
          <w:spacing w:val="-17"/>
          <w:w w:val="95"/>
        </w:rPr>
        <w:t xml:space="preserve"> </w:t>
      </w:r>
      <w:r>
        <w:rPr>
          <w:rFonts w:ascii="Arial" w:hAnsi="Arial"/>
          <w:w w:val="95"/>
        </w:rPr>
        <w:t>delibera</w:t>
      </w:r>
      <w:r>
        <w:rPr>
          <w:rFonts w:ascii="Arial" w:hAnsi="Arial"/>
          <w:spacing w:val="-15"/>
          <w:w w:val="95"/>
        </w:rPr>
        <w:t xml:space="preserve"> </w:t>
      </w:r>
      <w:r>
        <w:rPr>
          <w:rFonts w:ascii="Arial" w:hAnsi="Arial"/>
          <w:w w:val="95"/>
        </w:rPr>
        <w:t xml:space="preserve">l’ammissione </w:t>
      </w:r>
      <w:r>
        <w:rPr>
          <w:rFonts w:ascii="Arial" w:hAnsi="Arial"/>
        </w:rPr>
        <w:t>all’esame</w:t>
      </w:r>
      <w:r>
        <w:t xml:space="preserve">, tenendo conto dello specifico percorso scolastico </w:t>
      </w:r>
      <w:r>
        <w:rPr>
          <w:rFonts w:ascii="Arial" w:hAnsi="Arial"/>
        </w:rPr>
        <w:t xml:space="preserve">dell’alunno </w:t>
      </w:r>
      <w:r>
        <w:t>e dei progressi compiuti, anche nel caso che il processo di acquisizione della seconda lingua non possa considerarsi</w:t>
      </w:r>
      <w:r>
        <w:rPr>
          <w:spacing w:val="-17"/>
        </w:rPr>
        <w:t xml:space="preserve"> </w:t>
      </w:r>
      <w:r w:rsidR="00250C54">
        <w:rPr>
          <w:spacing w:val="-17"/>
        </w:rPr>
        <w:t xml:space="preserve">completamente </w:t>
      </w:r>
      <w:r>
        <w:t>compiuto.</w:t>
      </w:r>
    </w:p>
    <w:p w14:paraId="357F7ED1" w14:textId="77777777" w:rsidR="007C138C" w:rsidRDefault="00236034">
      <w:pPr>
        <w:pStyle w:val="Paragrafoelenco"/>
        <w:numPr>
          <w:ilvl w:val="0"/>
          <w:numId w:val="2"/>
        </w:numPr>
        <w:tabs>
          <w:tab w:val="left" w:pos="511"/>
        </w:tabs>
        <w:spacing w:before="59"/>
        <w:ind w:left="510" w:right="107" w:hanging="359"/>
      </w:pPr>
      <w:r>
        <w:rPr>
          <w:rFonts w:ascii="Arial" w:hAnsi="Arial"/>
        </w:rPr>
        <w:t>Per</w:t>
      </w:r>
      <w:r>
        <w:rPr>
          <w:rFonts w:ascii="Arial" w:hAnsi="Arial"/>
          <w:spacing w:val="-17"/>
        </w:rPr>
        <w:t xml:space="preserve"> </w:t>
      </w:r>
      <w:r>
        <w:rPr>
          <w:rFonts w:ascii="Arial" w:hAnsi="Arial"/>
        </w:rPr>
        <w:t>la</w:t>
      </w:r>
      <w:r>
        <w:rPr>
          <w:rFonts w:ascii="Arial" w:hAnsi="Arial"/>
          <w:spacing w:val="-19"/>
        </w:rPr>
        <w:t xml:space="preserve"> </w:t>
      </w:r>
      <w:r>
        <w:rPr>
          <w:rFonts w:ascii="Arial" w:hAnsi="Arial"/>
        </w:rPr>
        <w:t>validità</w:t>
      </w:r>
      <w:r>
        <w:rPr>
          <w:rFonts w:ascii="Arial" w:hAnsi="Arial"/>
          <w:spacing w:val="-17"/>
        </w:rPr>
        <w:t xml:space="preserve"> </w:t>
      </w:r>
      <w:r>
        <w:rPr>
          <w:rFonts w:ascii="Arial" w:hAnsi="Arial"/>
        </w:rPr>
        <w:t>dell’anno</w:t>
      </w:r>
      <w:r>
        <w:rPr>
          <w:rFonts w:ascii="Arial" w:hAnsi="Arial"/>
          <w:spacing w:val="-17"/>
        </w:rPr>
        <w:t xml:space="preserve"> </w:t>
      </w:r>
      <w:r>
        <w:rPr>
          <w:rFonts w:ascii="Arial" w:hAnsi="Arial"/>
        </w:rPr>
        <w:t>scolastico,</w:t>
      </w:r>
      <w:r>
        <w:rPr>
          <w:rFonts w:ascii="Arial" w:hAnsi="Arial"/>
          <w:spacing w:val="-17"/>
        </w:rPr>
        <w:t xml:space="preserve"> </w:t>
      </w:r>
      <w:r>
        <w:rPr>
          <w:rFonts w:ascii="Arial" w:hAnsi="Arial"/>
        </w:rPr>
        <w:t>s</w:t>
      </w:r>
      <w:r>
        <w:t>olo</w:t>
      </w:r>
      <w:r>
        <w:rPr>
          <w:spacing w:val="-5"/>
        </w:rPr>
        <w:t xml:space="preserve"> </w:t>
      </w:r>
      <w:r>
        <w:t>per</w:t>
      </w:r>
      <w:r>
        <w:rPr>
          <w:spacing w:val="-5"/>
        </w:rPr>
        <w:t xml:space="preserve"> </w:t>
      </w:r>
      <w:r>
        <w:t>la</w:t>
      </w:r>
      <w:r>
        <w:rPr>
          <w:spacing w:val="-8"/>
        </w:rPr>
        <w:t xml:space="preserve"> </w:t>
      </w:r>
      <w:r>
        <w:t>scuola</w:t>
      </w:r>
      <w:r>
        <w:rPr>
          <w:spacing w:val="-10"/>
        </w:rPr>
        <w:t xml:space="preserve"> </w:t>
      </w:r>
      <w:r>
        <w:t>secondaria</w:t>
      </w:r>
      <w:r>
        <w:rPr>
          <w:spacing w:val="-6"/>
        </w:rPr>
        <w:t xml:space="preserve"> </w:t>
      </w:r>
      <w:r>
        <w:t>di</w:t>
      </w:r>
      <w:r>
        <w:rPr>
          <w:spacing w:val="-7"/>
        </w:rPr>
        <w:t xml:space="preserve"> </w:t>
      </w:r>
      <w:r>
        <w:t>1°</w:t>
      </w:r>
      <w:r>
        <w:rPr>
          <w:spacing w:val="-6"/>
        </w:rPr>
        <w:t xml:space="preserve"> </w:t>
      </w:r>
      <w:r>
        <w:t>grado,</w:t>
      </w:r>
      <w:r>
        <w:rPr>
          <w:spacing w:val="-5"/>
        </w:rPr>
        <w:t xml:space="preserve"> </w:t>
      </w:r>
      <w:r>
        <w:t>le</w:t>
      </w:r>
      <w:r>
        <w:rPr>
          <w:spacing w:val="-7"/>
        </w:rPr>
        <w:t xml:space="preserve"> </w:t>
      </w:r>
      <w:r>
        <w:t>disposizioni</w:t>
      </w:r>
      <w:r>
        <w:rPr>
          <w:spacing w:val="-8"/>
        </w:rPr>
        <w:t xml:space="preserve"> </w:t>
      </w:r>
      <w:r>
        <w:t>ministeriali prevedono</w:t>
      </w:r>
      <w:proofErr w:type="gramStart"/>
      <w:r>
        <w:t xml:space="preserve">  </w:t>
      </w:r>
      <w:proofErr w:type="gramEnd"/>
      <w:r>
        <w:t>la  frequenza  di  almeno  tre  quarti  del  monte  ore  annuale,  con  alcune  precisazioni.  Nel</w:t>
      </w:r>
      <w:r>
        <w:rPr>
          <w:spacing w:val="-7"/>
        </w:rPr>
        <w:t xml:space="preserve"> </w:t>
      </w:r>
      <w:proofErr w:type="spellStart"/>
      <w:r>
        <w:t>D.Lgs.</w:t>
      </w:r>
      <w:proofErr w:type="spellEnd"/>
      <w:r>
        <w:rPr>
          <w:spacing w:val="-8"/>
        </w:rPr>
        <w:t xml:space="preserve"> </w:t>
      </w:r>
      <w:r>
        <w:t>62/2017</w:t>
      </w:r>
      <w:r>
        <w:rPr>
          <w:spacing w:val="-7"/>
        </w:rPr>
        <w:t xml:space="preserve"> </w:t>
      </w:r>
      <w:r>
        <w:t>infatti,</w:t>
      </w:r>
      <w:r>
        <w:rPr>
          <w:spacing w:val="-7"/>
        </w:rPr>
        <w:t xml:space="preserve"> </w:t>
      </w:r>
      <w:r>
        <w:rPr>
          <w:rFonts w:ascii="Arial" w:hAnsi="Arial"/>
        </w:rPr>
        <w:t>all’</w:t>
      </w:r>
      <w:r>
        <w:rPr>
          <w:rFonts w:ascii="Arial" w:hAnsi="Arial"/>
          <w:spacing w:val="-19"/>
        </w:rPr>
        <w:t xml:space="preserve"> </w:t>
      </w:r>
      <w:r>
        <w:rPr>
          <w:rFonts w:ascii="Arial" w:hAnsi="Arial"/>
        </w:rPr>
        <w:t>Art.</w:t>
      </w:r>
      <w:r>
        <w:rPr>
          <w:rFonts w:ascii="Arial" w:hAnsi="Arial"/>
          <w:spacing w:val="-18"/>
        </w:rPr>
        <w:t xml:space="preserve"> </w:t>
      </w:r>
      <w:r>
        <w:rPr>
          <w:rFonts w:ascii="Arial" w:hAnsi="Arial"/>
        </w:rPr>
        <w:t>5.</w:t>
      </w:r>
      <w:r>
        <w:rPr>
          <w:rFonts w:ascii="Arial" w:hAnsi="Arial"/>
          <w:spacing w:val="-19"/>
        </w:rPr>
        <w:t xml:space="preserve"> </w:t>
      </w:r>
      <w:r>
        <w:rPr>
          <w:rFonts w:ascii="Arial" w:hAnsi="Arial"/>
        </w:rPr>
        <w:t>"</w:t>
      </w:r>
      <w:r>
        <w:rPr>
          <w:rFonts w:ascii="Trebuchet MS" w:hAnsi="Trebuchet MS"/>
          <w:i/>
        </w:rPr>
        <w:t>Validità</w:t>
      </w:r>
      <w:r>
        <w:rPr>
          <w:rFonts w:ascii="Trebuchet MS" w:hAnsi="Trebuchet MS"/>
          <w:i/>
          <w:spacing w:val="-24"/>
        </w:rPr>
        <w:t xml:space="preserve"> </w:t>
      </w:r>
      <w:r>
        <w:rPr>
          <w:rFonts w:ascii="Trebuchet MS" w:hAnsi="Trebuchet MS"/>
          <w:i/>
        </w:rPr>
        <w:t>dell’anno</w:t>
      </w:r>
      <w:r>
        <w:rPr>
          <w:rFonts w:ascii="Trebuchet MS" w:hAnsi="Trebuchet MS"/>
          <w:i/>
          <w:spacing w:val="-24"/>
        </w:rPr>
        <w:t xml:space="preserve"> </w:t>
      </w:r>
      <w:r>
        <w:rPr>
          <w:rFonts w:ascii="Trebuchet MS" w:hAnsi="Trebuchet MS"/>
          <w:i/>
        </w:rPr>
        <w:t>scolastico</w:t>
      </w:r>
      <w:r>
        <w:rPr>
          <w:rFonts w:ascii="Trebuchet MS" w:hAnsi="Trebuchet MS"/>
          <w:i/>
          <w:spacing w:val="-24"/>
        </w:rPr>
        <w:t xml:space="preserve"> </w:t>
      </w:r>
      <w:r>
        <w:rPr>
          <w:rFonts w:ascii="Trebuchet MS" w:hAnsi="Trebuchet MS"/>
          <w:i/>
        </w:rPr>
        <w:t>nella</w:t>
      </w:r>
      <w:r>
        <w:rPr>
          <w:rFonts w:ascii="Trebuchet MS" w:hAnsi="Trebuchet MS"/>
          <w:i/>
          <w:spacing w:val="-23"/>
        </w:rPr>
        <w:t xml:space="preserve"> </w:t>
      </w:r>
      <w:r>
        <w:rPr>
          <w:rFonts w:ascii="Trebuchet MS" w:hAnsi="Trebuchet MS"/>
          <w:i/>
        </w:rPr>
        <w:t>scuola</w:t>
      </w:r>
      <w:r>
        <w:rPr>
          <w:rFonts w:ascii="Trebuchet MS" w:hAnsi="Trebuchet MS"/>
          <w:i/>
          <w:spacing w:val="-24"/>
        </w:rPr>
        <w:t xml:space="preserve"> </w:t>
      </w:r>
      <w:r>
        <w:rPr>
          <w:rFonts w:ascii="Trebuchet MS" w:hAnsi="Trebuchet MS"/>
          <w:i/>
        </w:rPr>
        <w:t>secondaria</w:t>
      </w:r>
      <w:r>
        <w:rPr>
          <w:rFonts w:ascii="Trebuchet MS" w:hAnsi="Trebuchet MS"/>
          <w:i/>
          <w:spacing w:val="-25"/>
        </w:rPr>
        <w:t xml:space="preserve"> </w:t>
      </w:r>
      <w:r>
        <w:rPr>
          <w:rFonts w:ascii="Trebuchet MS" w:hAnsi="Trebuchet MS"/>
          <w:i/>
        </w:rPr>
        <w:t>di</w:t>
      </w:r>
      <w:r>
        <w:rPr>
          <w:rFonts w:ascii="Trebuchet MS" w:hAnsi="Trebuchet MS"/>
          <w:i/>
          <w:spacing w:val="-24"/>
        </w:rPr>
        <w:t xml:space="preserve"> </w:t>
      </w:r>
      <w:r>
        <w:rPr>
          <w:rFonts w:ascii="Trebuchet MS" w:hAnsi="Trebuchet MS"/>
          <w:i/>
        </w:rPr>
        <w:t xml:space="preserve">primo </w:t>
      </w:r>
      <w:r>
        <w:rPr>
          <w:i/>
        </w:rPr>
        <w:t>grado</w:t>
      </w:r>
      <w:r>
        <w:t xml:space="preserve">", oltre al riferimento al </w:t>
      </w:r>
      <w:r>
        <w:rPr>
          <w:rFonts w:ascii="Trebuchet MS" w:hAnsi="Trebuchet MS"/>
          <w:b/>
          <w:color w:val="1F3863"/>
        </w:rPr>
        <w:t>“</w:t>
      </w:r>
      <w:r>
        <w:rPr>
          <w:b/>
          <w:i/>
          <w:color w:val="1F3863"/>
        </w:rPr>
        <w:t>monte ore personalizzato di ciascun alunno</w:t>
      </w:r>
      <w:r>
        <w:rPr>
          <w:rFonts w:ascii="Trebuchet MS" w:hAnsi="Trebuchet MS"/>
          <w:b/>
          <w:color w:val="1F3863"/>
        </w:rPr>
        <w:t xml:space="preserve">” </w:t>
      </w:r>
      <w:r>
        <w:t xml:space="preserve">sono previste </w:t>
      </w:r>
      <w:r>
        <w:rPr>
          <w:rFonts w:ascii="Trebuchet MS" w:hAnsi="Trebuchet MS"/>
          <w:b/>
          <w:color w:val="1F3863"/>
        </w:rPr>
        <w:t>“</w:t>
      </w:r>
      <w:r>
        <w:rPr>
          <w:b/>
          <w:i/>
          <w:color w:val="1F3863"/>
        </w:rPr>
        <w:t>motivate deroghe</w:t>
      </w:r>
      <w:r>
        <w:rPr>
          <w:rFonts w:ascii="Trebuchet MS" w:hAnsi="Trebuchet MS"/>
          <w:b/>
          <w:color w:val="1F3863"/>
        </w:rPr>
        <w:t>”</w:t>
      </w:r>
      <w:proofErr w:type="gramStart"/>
      <w:r>
        <w:rPr>
          <w:rFonts w:ascii="Trebuchet MS" w:hAnsi="Trebuchet MS"/>
          <w:b/>
          <w:color w:val="1F3863"/>
        </w:rPr>
        <w:t xml:space="preserve">   </w:t>
      </w:r>
      <w:proofErr w:type="gramEnd"/>
      <w:r>
        <w:t xml:space="preserve">al   limite   della   frequenza    per    i   casi   eccezionali,    congruamente    documentati.    </w:t>
      </w:r>
      <w:r>
        <w:rPr>
          <w:rFonts w:ascii="Arial" w:hAnsi="Arial"/>
        </w:rPr>
        <w:t>Ne</w:t>
      </w:r>
      <w:r>
        <w:rPr>
          <w:rFonts w:ascii="Arial" w:hAnsi="Arial"/>
          <w:spacing w:val="-29"/>
        </w:rPr>
        <w:t xml:space="preserve"> </w:t>
      </w:r>
      <w:r>
        <w:rPr>
          <w:rFonts w:ascii="Arial" w:hAnsi="Arial"/>
        </w:rPr>
        <w:t>consegue</w:t>
      </w:r>
      <w:r>
        <w:rPr>
          <w:rFonts w:ascii="Arial" w:hAnsi="Arial"/>
          <w:spacing w:val="-28"/>
        </w:rPr>
        <w:t xml:space="preserve"> </w:t>
      </w:r>
      <w:r>
        <w:rPr>
          <w:rFonts w:ascii="Arial" w:hAnsi="Arial"/>
        </w:rPr>
        <w:t>che,</w:t>
      </w:r>
      <w:r>
        <w:rPr>
          <w:rFonts w:ascii="Arial" w:hAnsi="Arial"/>
          <w:spacing w:val="2"/>
        </w:rPr>
        <w:t xml:space="preserve"> </w:t>
      </w:r>
      <w:r>
        <w:rPr>
          <w:rFonts w:ascii="Arial" w:hAnsi="Arial"/>
        </w:rPr>
        <w:t>per</w:t>
      </w:r>
      <w:r>
        <w:rPr>
          <w:rFonts w:ascii="Arial" w:hAnsi="Arial"/>
          <w:spacing w:val="-28"/>
        </w:rPr>
        <w:t xml:space="preserve"> </w:t>
      </w:r>
      <w:r>
        <w:rPr>
          <w:rFonts w:ascii="Arial" w:hAnsi="Arial"/>
        </w:rPr>
        <w:t>gli</w:t>
      </w:r>
      <w:r>
        <w:rPr>
          <w:rFonts w:ascii="Arial" w:hAnsi="Arial"/>
          <w:spacing w:val="-29"/>
        </w:rPr>
        <w:t xml:space="preserve"> </w:t>
      </w:r>
      <w:r>
        <w:rPr>
          <w:rFonts w:ascii="Arial" w:hAnsi="Arial"/>
        </w:rPr>
        <w:t>alunni</w:t>
      </w:r>
      <w:r>
        <w:rPr>
          <w:rFonts w:ascii="Arial" w:hAnsi="Arial"/>
          <w:spacing w:val="-29"/>
        </w:rPr>
        <w:t xml:space="preserve"> </w:t>
      </w:r>
      <w:r>
        <w:rPr>
          <w:rFonts w:ascii="Arial" w:hAnsi="Arial"/>
        </w:rPr>
        <w:t>arrivati</w:t>
      </w:r>
      <w:r>
        <w:rPr>
          <w:rFonts w:ascii="Arial" w:hAnsi="Arial"/>
          <w:spacing w:val="-29"/>
        </w:rPr>
        <w:t xml:space="preserve"> </w:t>
      </w:r>
      <w:r>
        <w:rPr>
          <w:rFonts w:ascii="Arial" w:hAnsi="Arial"/>
        </w:rPr>
        <w:t>in</w:t>
      </w:r>
      <w:r>
        <w:rPr>
          <w:rFonts w:ascii="Arial" w:hAnsi="Arial"/>
          <w:spacing w:val="-31"/>
        </w:rPr>
        <w:t xml:space="preserve"> </w:t>
      </w:r>
      <w:r>
        <w:rPr>
          <w:rFonts w:ascii="Arial" w:hAnsi="Arial"/>
        </w:rPr>
        <w:t>corso</w:t>
      </w:r>
      <w:r>
        <w:rPr>
          <w:rFonts w:ascii="Arial" w:hAnsi="Arial"/>
          <w:spacing w:val="-28"/>
        </w:rPr>
        <w:t xml:space="preserve"> </w:t>
      </w:r>
      <w:r>
        <w:rPr>
          <w:rFonts w:ascii="Arial" w:hAnsi="Arial"/>
        </w:rPr>
        <w:t>d’anno,</w:t>
      </w:r>
      <w:r>
        <w:rPr>
          <w:rFonts w:ascii="Arial" w:hAnsi="Arial"/>
          <w:spacing w:val="-28"/>
        </w:rPr>
        <w:t xml:space="preserve"> </w:t>
      </w:r>
      <w:r>
        <w:rPr>
          <w:b/>
          <w:color w:val="1F3863"/>
        </w:rPr>
        <w:t>il</w:t>
      </w:r>
      <w:r>
        <w:rPr>
          <w:b/>
          <w:color w:val="1F3863"/>
          <w:spacing w:val="-18"/>
        </w:rPr>
        <w:t xml:space="preserve"> </w:t>
      </w:r>
      <w:r>
        <w:rPr>
          <w:b/>
          <w:color w:val="1F3863"/>
        </w:rPr>
        <w:t>calcolo</w:t>
      </w:r>
      <w:r>
        <w:rPr>
          <w:b/>
          <w:color w:val="1F3863"/>
          <w:spacing w:val="-18"/>
        </w:rPr>
        <w:t xml:space="preserve"> </w:t>
      </w:r>
      <w:r>
        <w:rPr>
          <w:b/>
          <w:color w:val="1F3863"/>
        </w:rPr>
        <w:t>della</w:t>
      </w:r>
      <w:r>
        <w:rPr>
          <w:b/>
          <w:color w:val="1F3863"/>
          <w:spacing w:val="-18"/>
        </w:rPr>
        <w:t xml:space="preserve"> </w:t>
      </w:r>
      <w:r>
        <w:rPr>
          <w:b/>
          <w:color w:val="1F3863"/>
        </w:rPr>
        <w:t>percentuale</w:t>
      </w:r>
      <w:r>
        <w:rPr>
          <w:b/>
          <w:color w:val="1F3863"/>
          <w:spacing w:val="-18"/>
        </w:rPr>
        <w:t xml:space="preserve"> </w:t>
      </w:r>
      <w:r>
        <w:rPr>
          <w:b/>
          <w:color w:val="1F3863"/>
        </w:rPr>
        <w:t>di</w:t>
      </w:r>
      <w:r>
        <w:rPr>
          <w:b/>
          <w:color w:val="1F3863"/>
          <w:spacing w:val="-16"/>
        </w:rPr>
        <w:t xml:space="preserve"> </w:t>
      </w:r>
      <w:r>
        <w:rPr>
          <w:b/>
          <w:color w:val="1F3863"/>
        </w:rPr>
        <w:t>frequenza</w:t>
      </w:r>
      <w:r>
        <w:rPr>
          <w:b/>
          <w:color w:val="1F3863"/>
          <w:spacing w:val="-20"/>
        </w:rPr>
        <w:t xml:space="preserve"> </w:t>
      </w:r>
      <w:r>
        <w:rPr>
          <w:b/>
          <w:color w:val="1F3863"/>
        </w:rPr>
        <w:t>inizia a partire dalla data di iscrizione nella scuola di</w:t>
      </w:r>
      <w:r>
        <w:rPr>
          <w:b/>
          <w:color w:val="1F3863"/>
          <w:spacing w:val="-13"/>
        </w:rPr>
        <w:t xml:space="preserve"> </w:t>
      </w:r>
      <w:r>
        <w:rPr>
          <w:b/>
          <w:color w:val="1F3863"/>
        </w:rPr>
        <w:t>frequenza</w:t>
      </w:r>
      <w:r>
        <w:t>.</w:t>
      </w:r>
    </w:p>
    <w:p w14:paraId="7730F535" w14:textId="77777777" w:rsidR="007C138C" w:rsidRDefault="007C138C">
      <w:pPr>
        <w:pStyle w:val="Corpodeltesto"/>
        <w:spacing w:before="2"/>
      </w:pPr>
    </w:p>
    <w:p w14:paraId="4BF63EB0" w14:textId="77777777" w:rsidR="007C138C" w:rsidRDefault="007C138C">
      <w:pPr>
        <w:sectPr w:rsidR="007C138C">
          <w:pgSz w:w="11910" w:h="16840"/>
          <w:pgMar w:top="1080" w:right="1020" w:bottom="1200" w:left="980" w:header="0" w:footer="968" w:gutter="0"/>
          <w:cols w:space="720"/>
        </w:sectPr>
      </w:pPr>
    </w:p>
    <w:p w14:paraId="1F7D0B2E" w14:textId="77777777" w:rsidR="007C138C" w:rsidRDefault="007C138C">
      <w:pPr>
        <w:pStyle w:val="Corpodeltesto"/>
        <w:spacing w:before="10"/>
        <w:rPr>
          <w:rFonts w:ascii="Arial"/>
        </w:rPr>
      </w:pPr>
    </w:p>
    <w:p w14:paraId="4D2AE969" w14:textId="77777777" w:rsidR="007C138C" w:rsidRDefault="007C138C">
      <w:pPr>
        <w:pStyle w:val="Corpodeltesto"/>
      </w:pPr>
    </w:p>
    <w:p w14:paraId="024930CC" w14:textId="77777777" w:rsidR="007C138C" w:rsidRDefault="007C138C">
      <w:pPr>
        <w:pStyle w:val="Corpodeltesto"/>
        <w:spacing w:before="5"/>
      </w:pPr>
    </w:p>
    <w:p w14:paraId="516680A7" w14:textId="77777777" w:rsidR="007C138C" w:rsidRDefault="007C138C">
      <w:pPr>
        <w:pStyle w:val="Corpodeltesto"/>
      </w:pPr>
    </w:p>
    <w:p w14:paraId="6462654D" w14:textId="77777777" w:rsidR="007C138C" w:rsidRDefault="007C138C">
      <w:pPr>
        <w:pStyle w:val="Corpodeltesto"/>
      </w:pPr>
    </w:p>
    <w:p w14:paraId="2DD5249F" w14:textId="77777777" w:rsidR="007C138C" w:rsidRDefault="007C138C">
      <w:pPr>
        <w:pStyle w:val="Corpodeltesto"/>
      </w:pPr>
    </w:p>
    <w:p w14:paraId="64EAC5F2" w14:textId="77777777" w:rsidR="007C138C" w:rsidRDefault="007C138C">
      <w:pPr>
        <w:pStyle w:val="Corpodeltesto"/>
      </w:pPr>
    </w:p>
    <w:p w14:paraId="1DB8BB1E" w14:textId="77777777" w:rsidR="007C138C" w:rsidRDefault="007C138C">
      <w:pPr>
        <w:pStyle w:val="Corpodeltesto"/>
      </w:pPr>
    </w:p>
    <w:p w14:paraId="52EF3E72" w14:textId="77777777" w:rsidR="007C138C" w:rsidRDefault="007C138C">
      <w:pPr>
        <w:pStyle w:val="Corpodeltesto"/>
      </w:pPr>
    </w:p>
    <w:p w14:paraId="3F3B7F5E" w14:textId="77777777" w:rsidR="007C138C" w:rsidRDefault="007C138C">
      <w:pPr>
        <w:pStyle w:val="Corpodeltesto"/>
      </w:pPr>
    </w:p>
    <w:p w14:paraId="68921ED3" w14:textId="77777777" w:rsidR="007C138C" w:rsidRDefault="007C138C">
      <w:pPr>
        <w:pStyle w:val="Corpodeltesto"/>
      </w:pPr>
    </w:p>
    <w:p w14:paraId="48B57126" w14:textId="77777777" w:rsidR="007C138C" w:rsidRDefault="007C138C">
      <w:pPr>
        <w:pStyle w:val="Corpodeltesto"/>
      </w:pPr>
    </w:p>
    <w:p w14:paraId="2207841E" w14:textId="77777777" w:rsidR="007C138C" w:rsidRDefault="007C138C">
      <w:pPr>
        <w:rPr>
          <w:rFonts w:ascii="Trebuchet MS" w:hAnsi="Trebuchet MS"/>
        </w:rPr>
        <w:sectPr w:rsidR="007C138C">
          <w:pgSz w:w="11910" w:h="16840"/>
          <w:pgMar w:top="1080" w:right="1020" w:bottom="1200" w:left="980" w:header="0" w:footer="968" w:gutter="0"/>
          <w:cols w:space="720"/>
        </w:sectPr>
      </w:pPr>
    </w:p>
    <w:p w14:paraId="15642B8C" w14:textId="77777777" w:rsidR="007C138C" w:rsidRDefault="00236034" w:rsidP="00EB52DB">
      <w:pPr>
        <w:spacing w:before="12"/>
        <w:ind w:right="86"/>
        <w:rPr>
          <w:b/>
          <w:sz w:val="32"/>
        </w:rPr>
      </w:pPr>
      <w:r>
        <w:rPr>
          <w:b/>
          <w:color w:val="1F3863"/>
          <w:sz w:val="32"/>
        </w:rPr>
        <w:lastRenderedPageBreak/>
        <w:t>RIFERIMENTI NORMATIVI</w:t>
      </w:r>
    </w:p>
    <w:p w14:paraId="3EE759A0" w14:textId="77777777" w:rsidR="007C138C" w:rsidRDefault="00236034">
      <w:pPr>
        <w:pStyle w:val="Titolo1"/>
        <w:spacing w:before="243"/>
        <w:ind w:left="152" w:firstLine="0"/>
      </w:pPr>
      <w:r>
        <w:rPr>
          <w:color w:val="1F3863"/>
        </w:rPr>
        <w:t>VALUTAZIONE E PIANO PERSONALE TRANSITORIO</w:t>
      </w:r>
    </w:p>
    <w:p w14:paraId="4C6618B4" w14:textId="77777777" w:rsidR="007C138C" w:rsidRDefault="00236034">
      <w:pPr>
        <w:pStyle w:val="Paragrafoelenco"/>
        <w:numPr>
          <w:ilvl w:val="0"/>
          <w:numId w:val="1"/>
        </w:numPr>
        <w:tabs>
          <w:tab w:val="left" w:pos="514"/>
        </w:tabs>
        <w:spacing w:before="119"/>
        <w:ind w:right="110"/>
        <w:rPr>
          <w:rFonts w:ascii="Arial" w:hAnsi="Arial"/>
        </w:rPr>
      </w:pPr>
      <w:r>
        <w:rPr>
          <w:b/>
          <w:color w:val="1F3863"/>
        </w:rPr>
        <w:t>ART.</w:t>
      </w:r>
      <w:r>
        <w:rPr>
          <w:b/>
          <w:color w:val="1F3863"/>
          <w:spacing w:val="-10"/>
        </w:rPr>
        <w:t xml:space="preserve"> </w:t>
      </w:r>
      <w:r>
        <w:rPr>
          <w:b/>
          <w:color w:val="1F3863"/>
        </w:rPr>
        <w:t>45,</w:t>
      </w:r>
      <w:r>
        <w:rPr>
          <w:b/>
          <w:color w:val="1F3863"/>
          <w:spacing w:val="-10"/>
        </w:rPr>
        <w:t xml:space="preserve"> </w:t>
      </w:r>
      <w:r>
        <w:rPr>
          <w:b/>
          <w:color w:val="1F3863"/>
        </w:rPr>
        <w:t>D.P.R.</w:t>
      </w:r>
      <w:r>
        <w:rPr>
          <w:b/>
          <w:color w:val="1F3863"/>
          <w:spacing w:val="-9"/>
        </w:rPr>
        <w:t xml:space="preserve"> </w:t>
      </w:r>
      <w:r>
        <w:rPr>
          <w:b/>
          <w:color w:val="1F3863"/>
        </w:rPr>
        <w:t>394/1999</w:t>
      </w:r>
      <w:r>
        <w:rPr>
          <w:b/>
          <w:color w:val="1F3863"/>
          <w:spacing w:val="-10"/>
        </w:rPr>
        <w:t xml:space="preserve"> </w:t>
      </w:r>
      <w:r>
        <w:t>stabilisce</w:t>
      </w:r>
      <w:r>
        <w:rPr>
          <w:spacing w:val="-10"/>
        </w:rPr>
        <w:t xml:space="preserve"> </w:t>
      </w:r>
      <w:r>
        <w:t>che</w:t>
      </w:r>
      <w:r>
        <w:rPr>
          <w:spacing w:val="-11"/>
        </w:rPr>
        <w:t xml:space="preserve"> </w:t>
      </w:r>
      <w:r>
        <w:rPr>
          <w:rFonts w:ascii="Trebuchet MS" w:hAnsi="Trebuchet MS"/>
          <w:i/>
        </w:rPr>
        <w:t>“I</w:t>
      </w:r>
      <w:r>
        <w:rPr>
          <w:rFonts w:ascii="Trebuchet MS" w:hAnsi="Trebuchet MS"/>
          <w:i/>
          <w:spacing w:val="-27"/>
        </w:rPr>
        <w:t xml:space="preserve"> </w:t>
      </w:r>
      <w:r>
        <w:rPr>
          <w:rFonts w:ascii="Trebuchet MS" w:hAnsi="Trebuchet MS"/>
          <w:i/>
        </w:rPr>
        <w:t>minori</w:t>
      </w:r>
      <w:r>
        <w:rPr>
          <w:rFonts w:ascii="Trebuchet MS" w:hAnsi="Trebuchet MS"/>
          <w:i/>
          <w:spacing w:val="-27"/>
        </w:rPr>
        <w:t xml:space="preserve"> </w:t>
      </w:r>
      <w:r>
        <w:rPr>
          <w:rFonts w:ascii="Trebuchet MS" w:hAnsi="Trebuchet MS"/>
          <w:i/>
        </w:rPr>
        <w:t>stranieri</w:t>
      </w:r>
      <w:r>
        <w:rPr>
          <w:rFonts w:ascii="Trebuchet MS" w:hAnsi="Trebuchet MS"/>
          <w:i/>
          <w:spacing w:val="-26"/>
        </w:rPr>
        <w:t xml:space="preserve"> </w:t>
      </w:r>
      <w:r>
        <w:rPr>
          <w:i/>
        </w:rPr>
        <w:t>presenti</w:t>
      </w:r>
      <w:r>
        <w:rPr>
          <w:i/>
          <w:spacing w:val="-10"/>
        </w:rPr>
        <w:t xml:space="preserve"> </w:t>
      </w:r>
      <w:r>
        <w:rPr>
          <w:i/>
        </w:rPr>
        <w:t>sul</w:t>
      </w:r>
      <w:r>
        <w:rPr>
          <w:i/>
          <w:spacing w:val="-10"/>
        </w:rPr>
        <w:t xml:space="preserve"> </w:t>
      </w:r>
      <w:r>
        <w:rPr>
          <w:i/>
        </w:rPr>
        <w:t>territorio</w:t>
      </w:r>
      <w:r>
        <w:rPr>
          <w:i/>
          <w:spacing w:val="-13"/>
        </w:rPr>
        <w:t xml:space="preserve"> </w:t>
      </w:r>
      <w:r>
        <w:rPr>
          <w:i/>
        </w:rPr>
        <w:t>nazionale</w:t>
      </w:r>
      <w:r>
        <w:rPr>
          <w:i/>
          <w:spacing w:val="-10"/>
        </w:rPr>
        <w:t xml:space="preserve"> </w:t>
      </w:r>
      <w:r>
        <w:rPr>
          <w:i/>
        </w:rPr>
        <w:t>hanno</w:t>
      </w:r>
      <w:r>
        <w:rPr>
          <w:i/>
          <w:spacing w:val="-11"/>
        </w:rPr>
        <w:t xml:space="preserve"> </w:t>
      </w:r>
      <w:r>
        <w:rPr>
          <w:i/>
        </w:rPr>
        <w:t>diritto all'istruzione indipendentemente dalla regolarità della posizione in ordine al loro soggiorno, nelle forme e nei modi previsti per i cittadini italiani. Essi sono soggetti all'obbligo scolastico secondo le disposizioni vigenti in</w:t>
      </w:r>
      <w:r>
        <w:rPr>
          <w:i/>
          <w:spacing w:val="-1"/>
        </w:rPr>
        <w:t xml:space="preserve"> </w:t>
      </w:r>
      <w:r>
        <w:rPr>
          <w:i/>
        </w:rPr>
        <w:t>materia</w:t>
      </w:r>
      <w:r>
        <w:rPr>
          <w:rFonts w:ascii="Arial" w:hAnsi="Arial"/>
        </w:rPr>
        <w:t>.”</w:t>
      </w:r>
    </w:p>
    <w:p w14:paraId="03CE9978" w14:textId="77777777" w:rsidR="007C138C" w:rsidRDefault="00236034">
      <w:pPr>
        <w:ind w:left="510" w:right="110"/>
        <w:jc w:val="both"/>
        <w:rPr>
          <w:rFonts w:ascii="Trebuchet MS" w:hAnsi="Trebuchet MS"/>
          <w:i/>
        </w:rPr>
      </w:pPr>
      <w:r>
        <w:rPr>
          <w:rFonts w:ascii="Trebuchet MS" w:hAnsi="Trebuchet MS"/>
          <w:i/>
        </w:rPr>
        <w:t>… “</w:t>
      </w:r>
      <w:r>
        <w:rPr>
          <w:i/>
        </w:rPr>
        <w:t>Il collegio dei docenti definisce, in relazione al livello di competenza dei singoli alunni stranieri, il necessario adattamento dei program</w:t>
      </w:r>
      <w:r>
        <w:rPr>
          <w:rFonts w:ascii="Trebuchet MS" w:hAnsi="Trebuchet MS"/>
          <w:i/>
        </w:rPr>
        <w:t>mi di insegnamento…”</w:t>
      </w:r>
    </w:p>
    <w:p w14:paraId="27E24F89" w14:textId="77777777" w:rsidR="007C138C" w:rsidRDefault="00236034">
      <w:pPr>
        <w:pStyle w:val="Paragrafoelenco"/>
        <w:numPr>
          <w:ilvl w:val="0"/>
          <w:numId w:val="1"/>
        </w:numPr>
        <w:tabs>
          <w:tab w:val="left" w:pos="511"/>
        </w:tabs>
        <w:spacing w:before="119"/>
        <w:ind w:left="510" w:right="108" w:hanging="359"/>
      </w:pPr>
      <w:r>
        <w:rPr>
          <w:b/>
          <w:color w:val="1F3863"/>
        </w:rPr>
        <w:t xml:space="preserve">ART. 3, L. 53/03 </w:t>
      </w:r>
      <w:r>
        <w:t xml:space="preserve">avvia un nuovo impianto pedagogico, didattico e organizzativo esplicitato dalle </w:t>
      </w:r>
      <w:r>
        <w:rPr>
          <w:rFonts w:ascii="Arial" w:hAnsi="Arial"/>
        </w:rPr>
        <w:t>“</w:t>
      </w:r>
      <w:r>
        <w:rPr>
          <w:i/>
        </w:rPr>
        <w:t>Indicazioni</w:t>
      </w:r>
      <w:r>
        <w:rPr>
          <w:i/>
          <w:spacing w:val="-6"/>
        </w:rPr>
        <w:t xml:space="preserve"> </w:t>
      </w:r>
      <w:r>
        <w:rPr>
          <w:i/>
        </w:rPr>
        <w:t>Nazionali</w:t>
      </w:r>
      <w:r>
        <w:rPr>
          <w:i/>
          <w:spacing w:val="-7"/>
        </w:rPr>
        <w:t xml:space="preserve"> </w:t>
      </w:r>
      <w:r>
        <w:rPr>
          <w:i/>
        </w:rPr>
        <w:t>per</w:t>
      </w:r>
      <w:r>
        <w:rPr>
          <w:i/>
          <w:spacing w:val="-6"/>
        </w:rPr>
        <w:t xml:space="preserve"> </w:t>
      </w:r>
      <w:r>
        <w:rPr>
          <w:i/>
        </w:rPr>
        <w:t>i</w:t>
      </w:r>
      <w:r>
        <w:rPr>
          <w:i/>
          <w:spacing w:val="-6"/>
        </w:rPr>
        <w:t xml:space="preserve"> </w:t>
      </w:r>
      <w:r>
        <w:rPr>
          <w:i/>
        </w:rPr>
        <w:t>piani</w:t>
      </w:r>
      <w:r>
        <w:rPr>
          <w:i/>
          <w:spacing w:val="-6"/>
        </w:rPr>
        <w:t xml:space="preserve"> </w:t>
      </w:r>
      <w:r>
        <w:rPr>
          <w:i/>
        </w:rPr>
        <w:t>di</w:t>
      </w:r>
      <w:r>
        <w:rPr>
          <w:i/>
          <w:spacing w:val="-7"/>
        </w:rPr>
        <w:t xml:space="preserve"> </w:t>
      </w:r>
      <w:r>
        <w:rPr>
          <w:i/>
        </w:rPr>
        <w:t>studio</w:t>
      </w:r>
      <w:r>
        <w:rPr>
          <w:i/>
          <w:spacing w:val="-7"/>
        </w:rPr>
        <w:t xml:space="preserve"> </w:t>
      </w:r>
      <w:r>
        <w:rPr>
          <w:i/>
        </w:rPr>
        <w:t>personalizzati</w:t>
      </w:r>
      <w:r>
        <w:rPr>
          <w:rFonts w:ascii="Arial" w:hAnsi="Arial"/>
        </w:rPr>
        <w:t>”</w:t>
      </w:r>
      <w:r>
        <w:rPr>
          <w:rFonts w:ascii="Arial" w:hAnsi="Arial"/>
          <w:spacing w:val="-17"/>
        </w:rPr>
        <w:t xml:space="preserve"> </w:t>
      </w:r>
      <w:r>
        <w:rPr>
          <w:rFonts w:ascii="Arial" w:hAnsi="Arial"/>
        </w:rPr>
        <w:t>insieme</w:t>
      </w:r>
      <w:r>
        <w:rPr>
          <w:rFonts w:ascii="Arial" w:hAnsi="Arial"/>
          <w:spacing w:val="-19"/>
        </w:rPr>
        <w:t xml:space="preserve"> </w:t>
      </w:r>
      <w:r>
        <w:rPr>
          <w:rFonts w:ascii="Arial" w:hAnsi="Arial"/>
        </w:rPr>
        <w:t>alle</w:t>
      </w:r>
      <w:r>
        <w:rPr>
          <w:rFonts w:ascii="Arial" w:hAnsi="Arial"/>
          <w:spacing w:val="-18"/>
        </w:rPr>
        <w:t xml:space="preserve"> </w:t>
      </w:r>
      <w:r>
        <w:rPr>
          <w:rFonts w:ascii="Arial" w:hAnsi="Arial"/>
        </w:rPr>
        <w:t>finalità</w:t>
      </w:r>
      <w:r>
        <w:rPr>
          <w:rFonts w:ascii="Arial" w:hAnsi="Arial"/>
          <w:spacing w:val="-17"/>
        </w:rPr>
        <w:t xml:space="preserve"> </w:t>
      </w:r>
      <w:r>
        <w:rPr>
          <w:rFonts w:ascii="Arial" w:hAnsi="Arial"/>
        </w:rPr>
        <w:t>del</w:t>
      </w:r>
      <w:r>
        <w:rPr>
          <w:rFonts w:ascii="Arial" w:hAnsi="Arial"/>
          <w:spacing w:val="-19"/>
        </w:rPr>
        <w:t xml:space="preserve"> </w:t>
      </w:r>
      <w:r>
        <w:rPr>
          <w:rFonts w:ascii="Arial" w:hAnsi="Arial"/>
        </w:rPr>
        <w:t>“</w:t>
      </w:r>
      <w:r>
        <w:rPr>
          <w:i/>
        </w:rPr>
        <w:t>Profilo</w:t>
      </w:r>
      <w:r>
        <w:rPr>
          <w:i/>
          <w:spacing w:val="-6"/>
        </w:rPr>
        <w:t xml:space="preserve"> </w:t>
      </w:r>
      <w:r>
        <w:rPr>
          <w:i/>
        </w:rPr>
        <w:t>educativo</w:t>
      </w:r>
      <w:r>
        <w:rPr>
          <w:i/>
          <w:spacing w:val="-6"/>
        </w:rPr>
        <w:t xml:space="preserve"> </w:t>
      </w:r>
      <w:r>
        <w:rPr>
          <w:i/>
        </w:rPr>
        <w:t>dello studente</w:t>
      </w:r>
      <w:r>
        <w:rPr>
          <w:rFonts w:ascii="Arial" w:hAnsi="Arial"/>
        </w:rPr>
        <w:t xml:space="preserve">” </w:t>
      </w:r>
      <w:r>
        <w:t>e impone di riconoscere e valorizzare le diversità individuali attraverso i piani di studio personalizzati per tutti i singoli alunni e non solo per gli alunni con</w:t>
      </w:r>
      <w:r>
        <w:rPr>
          <w:spacing w:val="-11"/>
        </w:rPr>
        <w:t xml:space="preserve"> </w:t>
      </w:r>
      <w:r>
        <w:t>disabilità.</w:t>
      </w:r>
    </w:p>
    <w:p w14:paraId="3012046D" w14:textId="77777777" w:rsidR="007C138C" w:rsidRDefault="00236034">
      <w:pPr>
        <w:pStyle w:val="Paragrafoelenco"/>
        <w:numPr>
          <w:ilvl w:val="0"/>
          <w:numId w:val="1"/>
        </w:numPr>
        <w:tabs>
          <w:tab w:val="left" w:pos="514"/>
        </w:tabs>
        <w:spacing w:before="120"/>
        <w:ind w:right="108"/>
        <w:rPr>
          <w:rFonts w:ascii="Arial" w:hAnsi="Arial"/>
        </w:rPr>
      </w:pPr>
      <w:r>
        <w:rPr>
          <w:b/>
          <w:color w:val="1F3863"/>
        </w:rPr>
        <w:t xml:space="preserve">MIUR (2006), </w:t>
      </w:r>
      <w:r>
        <w:rPr>
          <w:rFonts w:ascii="Arial" w:hAnsi="Arial"/>
          <w:b/>
          <w:i/>
          <w:color w:val="1F3863"/>
        </w:rPr>
        <w:t>Linee guida per l’accoglienza e l’integrazione degli alunni stranieri</w:t>
      </w:r>
      <w:r>
        <w:rPr>
          <w:i/>
        </w:rPr>
        <w:t xml:space="preserve">, </w:t>
      </w:r>
      <w:proofErr w:type="gramStart"/>
      <w:r>
        <w:t>forniscono</w:t>
      </w:r>
      <w:proofErr w:type="gramEnd"/>
      <w:r>
        <w:t xml:space="preserve"> importanti indicazioni: </w:t>
      </w:r>
      <w:r>
        <w:rPr>
          <w:rFonts w:ascii="Arial" w:hAnsi="Arial"/>
        </w:rPr>
        <w:t xml:space="preserve">[…] </w:t>
      </w:r>
      <w:r>
        <w:rPr>
          <w:i/>
        </w:rPr>
        <w:t>La valutazione degli alunni stranieri, in particolare di coloro che si possono definire neo-arrivati, pone diversi ordini di problemi, dalle modalità di valutazione a quelle di certificazione,</w:t>
      </w:r>
      <w:r>
        <w:rPr>
          <w:i/>
          <w:spacing w:val="-10"/>
        </w:rPr>
        <w:t xml:space="preserve"> </w:t>
      </w:r>
      <w:r>
        <w:rPr>
          <w:i/>
        </w:rPr>
        <w:t>alla</w:t>
      </w:r>
      <w:r>
        <w:rPr>
          <w:i/>
          <w:spacing w:val="-10"/>
        </w:rPr>
        <w:t xml:space="preserve"> </w:t>
      </w:r>
      <w:r>
        <w:rPr>
          <w:i/>
        </w:rPr>
        <w:t>necessità</w:t>
      </w:r>
      <w:r>
        <w:rPr>
          <w:i/>
          <w:spacing w:val="-9"/>
        </w:rPr>
        <w:t xml:space="preserve"> </w:t>
      </w:r>
      <w:r>
        <w:rPr>
          <w:i/>
        </w:rPr>
        <w:t>di</w:t>
      </w:r>
      <w:r>
        <w:rPr>
          <w:i/>
          <w:spacing w:val="-9"/>
        </w:rPr>
        <w:t xml:space="preserve"> </w:t>
      </w:r>
      <w:r>
        <w:rPr>
          <w:i/>
        </w:rPr>
        <w:t>tener</w:t>
      </w:r>
      <w:r>
        <w:rPr>
          <w:i/>
          <w:spacing w:val="-9"/>
        </w:rPr>
        <w:t xml:space="preserve"> </w:t>
      </w:r>
      <w:r>
        <w:rPr>
          <w:i/>
        </w:rPr>
        <w:t>conto</w:t>
      </w:r>
      <w:r>
        <w:rPr>
          <w:i/>
          <w:spacing w:val="-9"/>
        </w:rPr>
        <w:t xml:space="preserve"> </w:t>
      </w:r>
      <w:r>
        <w:rPr>
          <w:i/>
        </w:rPr>
        <w:t>del</w:t>
      </w:r>
      <w:r>
        <w:rPr>
          <w:i/>
          <w:spacing w:val="-8"/>
        </w:rPr>
        <w:t xml:space="preserve"> </w:t>
      </w:r>
      <w:r>
        <w:rPr>
          <w:i/>
        </w:rPr>
        <w:t>singolo</w:t>
      </w:r>
      <w:r>
        <w:rPr>
          <w:i/>
          <w:spacing w:val="-8"/>
        </w:rPr>
        <w:t xml:space="preserve"> </w:t>
      </w:r>
      <w:r>
        <w:rPr>
          <w:i/>
        </w:rPr>
        <w:t>percorso</w:t>
      </w:r>
      <w:r>
        <w:rPr>
          <w:i/>
          <w:spacing w:val="-10"/>
        </w:rPr>
        <w:t xml:space="preserve"> </w:t>
      </w:r>
      <w:r>
        <w:rPr>
          <w:i/>
        </w:rPr>
        <w:t>di</w:t>
      </w:r>
      <w:r>
        <w:rPr>
          <w:i/>
          <w:spacing w:val="-9"/>
        </w:rPr>
        <w:t xml:space="preserve"> </w:t>
      </w:r>
      <w:r>
        <w:rPr>
          <w:i/>
        </w:rPr>
        <w:t>apprendimento</w:t>
      </w:r>
      <w:r>
        <w:rPr>
          <w:rFonts w:ascii="Arial" w:hAnsi="Arial"/>
        </w:rPr>
        <w:t>.</w:t>
      </w:r>
      <w:r>
        <w:rPr>
          <w:rFonts w:ascii="Arial" w:hAnsi="Arial"/>
          <w:spacing w:val="-21"/>
        </w:rPr>
        <w:t xml:space="preserve"> </w:t>
      </w:r>
      <w:r>
        <w:rPr>
          <w:rFonts w:ascii="Arial" w:hAnsi="Arial"/>
        </w:rPr>
        <w:t>[…]</w:t>
      </w:r>
      <w:r>
        <w:rPr>
          <w:rFonts w:ascii="Arial" w:hAnsi="Arial"/>
          <w:spacing w:val="-21"/>
        </w:rPr>
        <w:t xml:space="preserve"> </w:t>
      </w:r>
      <w:r>
        <w:rPr>
          <w:rFonts w:ascii="Arial" w:hAnsi="Arial"/>
        </w:rPr>
        <w:t xml:space="preserve">Dall'emanazione </w:t>
      </w:r>
      <w:r>
        <w:t xml:space="preserve">della legge n. 517 del 4 agosto 1977 ad oggi, l'approccio alla valutazione nella scuola è positivamente cambiato. Accanto alla funzione certificativa si è andata sempre più affermando la funzione regolativa in grado di consentire, sulla base delle informazioni via via raccolte, un continuo adeguamento delle proposte di formazione alle reali esigenze degli alunni e ai traguardi programmati per il miglioramento dei processi e dei risultati, sollecitando, altresì, la partecipazione degli alunni e delle famiglie al processo di apprendimento. </w:t>
      </w:r>
      <w:r>
        <w:rPr>
          <w:rFonts w:ascii="Trebuchet MS" w:hAnsi="Trebuchet MS"/>
          <w:i/>
        </w:rPr>
        <w:t>L’</w:t>
      </w:r>
      <w:r>
        <w:rPr>
          <w:i/>
        </w:rPr>
        <w:t>art. 4 del DPR n. 275/1999</w:t>
      </w:r>
      <w:r>
        <w:rPr>
          <w:rFonts w:ascii="Arial" w:hAnsi="Arial"/>
        </w:rPr>
        <w:t xml:space="preserve">, relativo all’autonomia didattica delle </w:t>
      </w:r>
      <w:r>
        <w:t xml:space="preserve">istituzioni scolastiche, assegna alle stesse la responsabilità di individuare le modalità e i criteri di </w:t>
      </w:r>
      <w:r>
        <w:rPr>
          <w:rFonts w:ascii="Arial" w:hAnsi="Arial"/>
        </w:rPr>
        <w:t>valutazione</w:t>
      </w:r>
      <w:r>
        <w:rPr>
          <w:rFonts w:ascii="Arial" w:hAnsi="Arial"/>
          <w:spacing w:val="-39"/>
        </w:rPr>
        <w:t xml:space="preserve"> </w:t>
      </w:r>
      <w:r>
        <w:rPr>
          <w:rFonts w:ascii="Arial" w:hAnsi="Arial"/>
        </w:rPr>
        <w:t>degli</w:t>
      </w:r>
      <w:r>
        <w:rPr>
          <w:rFonts w:ascii="Arial" w:hAnsi="Arial"/>
          <w:spacing w:val="-37"/>
        </w:rPr>
        <w:t xml:space="preserve"> </w:t>
      </w:r>
      <w:r>
        <w:rPr>
          <w:rFonts w:ascii="Arial" w:hAnsi="Arial"/>
        </w:rPr>
        <w:t>alunni,</w:t>
      </w:r>
      <w:r>
        <w:rPr>
          <w:rFonts w:ascii="Arial" w:hAnsi="Arial"/>
          <w:spacing w:val="-38"/>
        </w:rPr>
        <w:t xml:space="preserve"> </w:t>
      </w:r>
      <w:r>
        <w:rPr>
          <w:rFonts w:ascii="Arial" w:hAnsi="Arial"/>
        </w:rPr>
        <w:t>prevedendo</w:t>
      </w:r>
      <w:r>
        <w:rPr>
          <w:rFonts w:ascii="Arial" w:hAnsi="Arial"/>
          <w:spacing w:val="-37"/>
        </w:rPr>
        <w:t xml:space="preserve"> </w:t>
      </w:r>
      <w:r>
        <w:rPr>
          <w:rFonts w:ascii="Arial" w:hAnsi="Arial"/>
        </w:rPr>
        <w:t>altresì</w:t>
      </w:r>
      <w:r>
        <w:rPr>
          <w:rFonts w:ascii="Arial" w:hAnsi="Arial"/>
          <w:spacing w:val="-39"/>
        </w:rPr>
        <w:t xml:space="preserve"> </w:t>
      </w:r>
      <w:r>
        <w:rPr>
          <w:rFonts w:ascii="Arial" w:hAnsi="Arial"/>
        </w:rPr>
        <w:t>che</w:t>
      </w:r>
      <w:r>
        <w:rPr>
          <w:rFonts w:ascii="Arial" w:hAnsi="Arial"/>
          <w:spacing w:val="-37"/>
        </w:rPr>
        <w:t xml:space="preserve"> </w:t>
      </w:r>
      <w:r>
        <w:rPr>
          <w:rFonts w:ascii="Arial" w:hAnsi="Arial"/>
        </w:rPr>
        <w:t>esse</w:t>
      </w:r>
      <w:r>
        <w:rPr>
          <w:rFonts w:ascii="Arial" w:hAnsi="Arial"/>
          <w:spacing w:val="-38"/>
        </w:rPr>
        <w:t xml:space="preserve"> </w:t>
      </w:r>
      <w:r>
        <w:rPr>
          <w:rFonts w:ascii="Arial" w:hAnsi="Arial"/>
        </w:rPr>
        <w:t>operino</w:t>
      </w:r>
      <w:r>
        <w:rPr>
          <w:rFonts w:ascii="Arial" w:hAnsi="Arial"/>
          <w:spacing w:val="-39"/>
        </w:rPr>
        <w:t xml:space="preserve"> </w:t>
      </w:r>
      <w:r>
        <w:rPr>
          <w:rFonts w:ascii="Arial" w:hAnsi="Arial"/>
        </w:rPr>
        <w:t>“</w:t>
      </w:r>
      <w:r>
        <w:rPr>
          <w:i/>
        </w:rPr>
        <w:t>nel</w:t>
      </w:r>
      <w:r>
        <w:rPr>
          <w:i/>
          <w:spacing w:val="-27"/>
        </w:rPr>
        <w:t xml:space="preserve"> </w:t>
      </w:r>
      <w:r>
        <w:rPr>
          <w:i/>
        </w:rPr>
        <w:t>rispetto</w:t>
      </w:r>
      <w:r>
        <w:rPr>
          <w:i/>
          <w:spacing w:val="-26"/>
        </w:rPr>
        <w:t xml:space="preserve"> </w:t>
      </w:r>
      <w:r>
        <w:rPr>
          <w:i/>
        </w:rPr>
        <w:t>della</w:t>
      </w:r>
      <w:r>
        <w:rPr>
          <w:i/>
          <w:spacing w:val="-28"/>
        </w:rPr>
        <w:t xml:space="preserve"> </w:t>
      </w:r>
      <w:r>
        <w:rPr>
          <w:i/>
        </w:rPr>
        <w:t>normativa</w:t>
      </w:r>
      <w:r>
        <w:rPr>
          <w:i/>
          <w:spacing w:val="-27"/>
        </w:rPr>
        <w:t xml:space="preserve"> </w:t>
      </w:r>
      <w:r>
        <w:rPr>
          <w:i/>
        </w:rPr>
        <w:t>nazionale</w:t>
      </w:r>
      <w:r>
        <w:rPr>
          <w:rFonts w:ascii="Arial" w:hAnsi="Arial"/>
        </w:rPr>
        <w:t>”.</w:t>
      </w:r>
    </w:p>
    <w:p w14:paraId="3E409247" w14:textId="77777777" w:rsidR="007C138C" w:rsidRDefault="00236034">
      <w:pPr>
        <w:spacing w:line="242" w:lineRule="auto"/>
        <w:ind w:left="510" w:right="107"/>
        <w:jc w:val="both"/>
      </w:pPr>
      <w:r>
        <w:t>Il</w:t>
      </w:r>
      <w:r>
        <w:rPr>
          <w:spacing w:val="-19"/>
        </w:rPr>
        <w:t xml:space="preserve"> </w:t>
      </w:r>
      <w:r>
        <w:t>riferimento</w:t>
      </w:r>
      <w:r>
        <w:rPr>
          <w:spacing w:val="-17"/>
        </w:rPr>
        <w:t xml:space="preserve"> </w:t>
      </w:r>
      <w:r>
        <w:t>più</w:t>
      </w:r>
      <w:r>
        <w:rPr>
          <w:spacing w:val="-18"/>
        </w:rPr>
        <w:t xml:space="preserve"> </w:t>
      </w:r>
      <w:r>
        <w:t>congruo</w:t>
      </w:r>
      <w:r>
        <w:rPr>
          <w:spacing w:val="-19"/>
        </w:rPr>
        <w:t xml:space="preserve"> </w:t>
      </w:r>
      <w:r>
        <w:t>a</w:t>
      </w:r>
      <w:r>
        <w:rPr>
          <w:spacing w:val="-17"/>
        </w:rPr>
        <w:t xml:space="preserve"> </w:t>
      </w:r>
      <w:r>
        <w:t>questo</w:t>
      </w:r>
      <w:r>
        <w:rPr>
          <w:spacing w:val="-17"/>
        </w:rPr>
        <w:t xml:space="preserve"> </w:t>
      </w:r>
      <w:r>
        <w:t>tema</w:t>
      </w:r>
      <w:r>
        <w:rPr>
          <w:spacing w:val="-18"/>
        </w:rPr>
        <w:t xml:space="preserve"> </w:t>
      </w:r>
      <w:r>
        <w:t>lo</w:t>
      </w:r>
      <w:r>
        <w:rPr>
          <w:spacing w:val="-17"/>
        </w:rPr>
        <w:t xml:space="preserve"> </w:t>
      </w:r>
      <w:r>
        <w:t>si</w:t>
      </w:r>
      <w:r>
        <w:rPr>
          <w:spacing w:val="-18"/>
        </w:rPr>
        <w:t xml:space="preserve"> </w:t>
      </w:r>
      <w:r>
        <w:t>ritrova</w:t>
      </w:r>
      <w:r>
        <w:rPr>
          <w:spacing w:val="-17"/>
        </w:rPr>
        <w:t xml:space="preserve"> </w:t>
      </w:r>
      <w:r>
        <w:rPr>
          <w:rFonts w:ascii="Trebuchet MS" w:hAnsi="Trebuchet MS"/>
          <w:i/>
        </w:rPr>
        <w:t>nell’art.</w:t>
      </w:r>
      <w:r>
        <w:rPr>
          <w:rFonts w:ascii="Trebuchet MS" w:hAnsi="Trebuchet MS"/>
          <w:i/>
          <w:spacing w:val="-34"/>
        </w:rPr>
        <w:t xml:space="preserve"> </w:t>
      </w:r>
      <w:r>
        <w:rPr>
          <w:rFonts w:ascii="Trebuchet MS" w:hAnsi="Trebuchet MS"/>
          <w:i/>
        </w:rPr>
        <w:t>45,</w:t>
      </w:r>
      <w:r>
        <w:rPr>
          <w:rFonts w:ascii="Trebuchet MS" w:hAnsi="Trebuchet MS"/>
          <w:i/>
          <w:spacing w:val="-34"/>
        </w:rPr>
        <w:t xml:space="preserve"> </w:t>
      </w:r>
      <w:r>
        <w:rPr>
          <w:rFonts w:ascii="Trebuchet MS" w:hAnsi="Trebuchet MS"/>
          <w:i/>
        </w:rPr>
        <w:t>comma</w:t>
      </w:r>
      <w:r>
        <w:rPr>
          <w:rFonts w:ascii="Trebuchet MS" w:hAnsi="Trebuchet MS"/>
          <w:i/>
          <w:spacing w:val="-34"/>
        </w:rPr>
        <w:t xml:space="preserve"> </w:t>
      </w:r>
      <w:r>
        <w:rPr>
          <w:rFonts w:ascii="Trebuchet MS" w:hAnsi="Trebuchet MS"/>
          <w:i/>
        </w:rPr>
        <w:t>4,</w:t>
      </w:r>
      <w:r>
        <w:rPr>
          <w:rFonts w:ascii="Trebuchet MS" w:hAnsi="Trebuchet MS"/>
          <w:i/>
          <w:spacing w:val="-34"/>
        </w:rPr>
        <w:t xml:space="preserve"> </w:t>
      </w:r>
      <w:r>
        <w:rPr>
          <w:rFonts w:ascii="Trebuchet MS" w:hAnsi="Trebuchet MS"/>
          <w:i/>
        </w:rPr>
        <w:t>del</w:t>
      </w:r>
      <w:r>
        <w:rPr>
          <w:rFonts w:ascii="Trebuchet MS" w:hAnsi="Trebuchet MS"/>
          <w:i/>
          <w:spacing w:val="-36"/>
        </w:rPr>
        <w:t xml:space="preserve"> </w:t>
      </w:r>
      <w:r>
        <w:rPr>
          <w:rFonts w:ascii="Trebuchet MS" w:hAnsi="Trebuchet MS"/>
          <w:i/>
        </w:rPr>
        <w:t>DPR</w:t>
      </w:r>
      <w:r>
        <w:rPr>
          <w:rFonts w:ascii="Trebuchet MS" w:hAnsi="Trebuchet MS"/>
          <w:i/>
          <w:spacing w:val="-35"/>
        </w:rPr>
        <w:t xml:space="preserve"> </w:t>
      </w:r>
      <w:r>
        <w:rPr>
          <w:rFonts w:ascii="Trebuchet MS" w:hAnsi="Trebuchet MS"/>
          <w:i/>
        </w:rPr>
        <w:t>n</w:t>
      </w:r>
      <w:r>
        <w:rPr>
          <w:rFonts w:ascii="Trebuchet MS" w:hAnsi="Trebuchet MS"/>
          <w:i/>
          <w:spacing w:val="-36"/>
        </w:rPr>
        <w:t xml:space="preserve"> </w:t>
      </w:r>
      <w:r>
        <w:rPr>
          <w:rFonts w:ascii="Trebuchet MS" w:hAnsi="Trebuchet MS"/>
          <w:i/>
        </w:rPr>
        <w:t>394</w:t>
      </w:r>
      <w:r>
        <w:rPr>
          <w:rFonts w:ascii="Trebuchet MS" w:hAnsi="Trebuchet MS"/>
          <w:i/>
          <w:spacing w:val="-34"/>
        </w:rPr>
        <w:t xml:space="preserve"> </w:t>
      </w:r>
      <w:r>
        <w:rPr>
          <w:rFonts w:ascii="Trebuchet MS" w:hAnsi="Trebuchet MS"/>
          <w:i/>
        </w:rPr>
        <w:t>del</w:t>
      </w:r>
      <w:r>
        <w:rPr>
          <w:rFonts w:ascii="Trebuchet MS" w:hAnsi="Trebuchet MS"/>
          <w:i/>
          <w:spacing w:val="-34"/>
        </w:rPr>
        <w:t xml:space="preserve"> </w:t>
      </w:r>
      <w:r>
        <w:rPr>
          <w:rFonts w:ascii="Trebuchet MS" w:hAnsi="Trebuchet MS"/>
          <w:i/>
        </w:rPr>
        <w:t>31</w:t>
      </w:r>
      <w:r>
        <w:rPr>
          <w:rFonts w:ascii="Trebuchet MS" w:hAnsi="Trebuchet MS"/>
          <w:i/>
          <w:spacing w:val="-34"/>
        </w:rPr>
        <w:t xml:space="preserve"> </w:t>
      </w:r>
      <w:r>
        <w:rPr>
          <w:rFonts w:ascii="Trebuchet MS" w:hAnsi="Trebuchet MS"/>
          <w:i/>
        </w:rPr>
        <w:t xml:space="preserve">agosto </w:t>
      </w:r>
      <w:r>
        <w:rPr>
          <w:i/>
        </w:rPr>
        <w:t xml:space="preserve">1999 </w:t>
      </w:r>
      <w:r>
        <w:rPr>
          <w:rFonts w:ascii="Arial" w:hAnsi="Arial"/>
        </w:rPr>
        <w:t>che così recita “</w:t>
      </w:r>
      <w:r>
        <w:rPr>
          <w:i/>
        </w:rPr>
        <w:t>il collegio dei docenti definisce, in relazione al livello di competenza dei singoli alunni stranieri, il necessario adattamento dei programmi di insegnamento</w:t>
      </w:r>
      <w:r>
        <w:rPr>
          <w:rFonts w:ascii="Arial" w:hAnsi="Arial"/>
        </w:rPr>
        <w:t xml:space="preserve">”. Benché la norma non </w:t>
      </w:r>
      <w:r>
        <w:t xml:space="preserve">accenni alla valutazione, ne consegue che il possibile adattamento dei programmi per i singoli alunni comporti un adattamento della valutazione, anche in considerazione degli orientamenti generali su </w:t>
      </w:r>
      <w:r>
        <w:rPr>
          <w:rFonts w:ascii="Arial" w:hAnsi="Arial"/>
        </w:rPr>
        <w:t>questo tema, espressi in circolari e direttive, che sottolineano fortemente l’attenzione ai</w:t>
      </w:r>
      <w:r>
        <w:rPr>
          <w:rFonts w:ascii="Arial" w:hAnsi="Arial"/>
          <w:spacing w:val="-33"/>
        </w:rPr>
        <w:t xml:space="preserve"> </w:t>
      </w:r>
      <w:r>
        <w:rPr>
          <w:rFonts w:ascii="Arial" w:hAnsi="Arial"/>
        </w:rPr>
        <w:t xml:space="preserve">percorsi </w:t>
      </w:r>
      <w:r>
        <w:t>personali degli</w:t>
      </w:r>
      <w:r>
        <w:rPr>
          <w:spacing w:val="-4"/>
        </w:rPr>
        <w:t xml:space="preserve"> </w:t>
      </w:r>
      <w:r>
        <w:t>alunni.</w:t>
      </w:r>
    </w:p>
    <w:p w14:paraId="4E388EF9" w14:textId="77777777" w:rsidR="007C138C" w:rsidRDefault="00236034">
      <w:pPr>
        <w:pStyle w:val="Paragrafoelenco"/>
        <w:numPr>
          <w:ilvl w:val="0"/>
          <w:numId w:val="1"/>
        </w:numPr>
        <w:tabs>
          <w:tab w:val="left" w:pos="511"/>
        </w:tabs>
        <w:spacing w:before="117" w:line="244" w:lineRule="auto"/>
        <w:ind w:left="510" w:right="108" w:hanging="359"/>
        <w:rPr>
          <w:rFonts w:ascii="Arial" w:hAnsi="Arial"/>
        </w:rPr>
      </w:pPr>
      <w:r>
        <w:rPr>
          <w:b/>
          <w:color w:val="1F3863"/>
          <w:w w:val="95"/>
        </w:rPr>
        <w:t>MIUR</w:t>
      </w:r>
      <w:r>
        <w:rPr>
          <w:b/>
          <w:color w:val="1F3863"/>
          <w:spacing w:val="-27"/>
          <w:w w:val="95"/>
        </w:rPr>
        <w:t xml:space="preserve"> </w:t>
      </w:r>
      <w:r>
        <w:rPr>
          <w:b/>
          <w:color w:val="1F3863"/>
          <w:w w:val="95"/>
        </w:rPr>
        <w:t>(2007),</w:t>
      </w:r>
      <w:r>
        <w:rPr>
          <w:b/>
          <w:color w:val="1F3863"/>
          <w:spacing w:val="-27"/>
          <w:w w:val="95"/>
        </w:rPr>
        <w:t xml:space="preserve"> </w:t>
      </w:r>
      <w:r>
        <w:rPr>
          <w:rFonts w:ascii="Arial" w:hAnsi="Arial"/>
          <w:b/>
          <w:i/>
          <w:color w:val="1F3863"/>
          <w:w w:val="95"/>
        </w:rPr>
        <w:t>La</w:t>
      </w:r>
      <w:r>
        <w:rPr>
          <w:rFonts w:ascii="Arial" w:hAnsi="Arial"/>
          <w:b/>
          <w:i/>
          <w:color w:val="1F3863"/>
          <w:spacing w:val="-37"/>
          <w:w w:val="95"/>
        </w:rPr>
        <w:t xml:space="preserve"> </w:t>
      </w:r>
      <w:r>
        <w:rPr>
          <w:rFonts w:ascii="Arial" w:hAnsi="Arial"/>
          <w:b/>
          <w:i/>
          <w:color w:val="1F3863"/>
          <w:w w:val="95"/>
        </w:rPr>
        <w:t>via</w:t>
      </w:r>
      <w:r>
        <w:rPr>
          <w:rFonts w:ascii="Arial" w:hAnsi="Arial"/>
          <w:b/>
          <w:i/>
          <w:color w:val="1F3863"/>
          <w:spacing w:val="-38"/>
          <w:w w:val="95"/>
        </w:rPr>
        <w:t xml:space="preserve"> </w:t>
      </w:r>
      <w:r>
        <w:rPr>
          <w:rFonts w:ascii="Arial" w:hAnsi="Arial"/>
          <w:b/>
          <w:i/>
          <w:color w:val="1F3863"/>
          <w:w w:val="95"/>
        </w:rPr>
        <w:t>italiana</w:t>
      </w:r>
      <w:r>
        <w:rPr>
          <w:rFonts w:ascii="Arial" w:hAnsi="Arial"/>
          <w:b/>
          <w:i/>
          <w:color w:val="1F3863"/>
          <w:spacing w:val="-37"/>
          <w:w w:val="95"/>
        </w:rPr>
        <w:t xml:space="preserve"> </w:t>
      </w:r>
      <w:r>
        <w:rPr>
          <w:rFonts w:ascii="Arial" w:hAnsi="Arial"/>
          <w:b/>
          <w:i/>
          <w:color w:val="1F3863"/>
          <w:w w:val="95"/>
        </w:rPr>
        <w:t>per</w:t>
      </w:r>
      <w:r>
        <w:rPr>
          <w:rFonts w:ascii="Arial" w:hAnsi="Arial"/>
          <w:b/>
          <w:i/>
          <w:color w:val="1F3863"/>
          <w:spacing w:val="-38"/>
          <w:w w:val="95"/>
        </w:rPr>
        <w:t xml:space="preserve"> </w:t>
      </w:r>
      <w:r>
        <w:rPr>
          <w:rFonts w:ascii="Arial" w:hAnsi="Arial"/>
          <w:b/>
          <w:i/>
          <w:color w:val="1F3863"/>
          <w:w w:val="95"/>
        </w:rPr>
        <w:t>la</w:t>
      </w:r>
      <w:r>
        <w:rPr>
          <w:rFonts w:ascii="Arial" w:hAnsi="Arial"/>
          <w:b/>
          <w:i/>
          <w:color w:val="1F3863"/>
          <w:spacing w:val="-37"/>
          <w:w w:val="95"/>
        </w:rPr>
        <w:t xml:space="preserve"> </w:t>
      </w:r>
      <w:r>
        <w:rPr>
          <w:rFonts w:ascii="Arial" w:hAnsi="Arial"/>
          <w:b/>
          <w:i/>
          <w:color w:val="1F3863"/>
          <w:w w:val="95"/>
        </w:rPr>
        <w:t>scuola</w:t>
      </w:r>
      <w:r>
        <w:rPr>
          <w:rFonts w:ascii="Arial" w:hAnsi="Arial"/>
          <w:b/>
          <w:i/>
          <w:color w:val="1F3863"/>
          <w:spacing w:val="-37"/>
          <w:w w:val="95"/>
        </w:rPr>
        <w:t xml:space="preserve"> </w:t>
      </w:r>
      <w:r>
        <w:rPr>
          <w:rFonts w:ascii="Arial" w:hAnsi="Arial"/>
          <w:b/>
          <w:i/>
          <w:color w:val="1F3863"/>
          <w:w w:val="95"/>
        </w:rPr>
        <w:t>interculturale</w:t>
      </w:r>
      <w:r>
        <w:rPr>
          <w:rFonts w:ascii="Arial" w:hAnsi="Arial"/>
          <w:b/>
          <w:i/>
          <w:color w:val="1F3863"/>
          <w:spacing w:val="-38"/>
          <w:w w:val="95"/>
        </w:rPr>
        <w:t xml:space="preserve"> </w:t>
      </w:r>
      <w:r>
        <w:rPr>
          <w:rFonts w:ascii="Arial" w:hAnsi="Arial"/>
          <w:b/>
          <w:i/>
          <w:color w:val="1F3863"/>
          <w:w w:val="95"/>
        </w:rPr>
        <w:t>e</w:t>
      </w:r>
      <w:r>
        <w:rPr>
          <w:rFonts w:ascii="Arial" w:hAnsi="Arial"/>
          <w:b/>
          <w:i/>
          <w:color w:val="1F3863"/>
          <w:spacing w:val="-37"/>
          <w:w w:val="95"/>
        </w:rPr>
        <w:t xml:space="preserve"> </w:t>
      </w:r>
      <w:r>
        <w:rPr>
          <w:rFonts w:ascii="Arial" w:hAnsi="Arial"/>
          <w:b/>
          <w:i/>
          <w:color w:val="1F3863"/>
          <w:w w:val="95"/>
        </w:rPr>
        <w:t>l’integrazione</w:t>
      </w:r>
      <w:r>
        <w:rPr>
          <w:rFonts w:ascii="Arial" w:hAnsi="Arial"/>
          <w:b/>
          <w:i/>
          <w:color w:val="1F3863"/>
          <w:spacing w:val="-39"/>
          <w:w w:val="95"/>
        </w:rPr>
        <w:t xml:space="preserve"> </w:t>
      </w:r>
      <w:r>
        <w:rPr>
          <w:rFonts w:ascii="Arial" w:hAnsi="Arial"/>
          <w:b/>
          <w:i/>
          <w:color w:val="1F3863"/>
          <w:w w:val="95"/>
        </w:rPr>
        <w:t>degli</w:t>
      </w:r>
      <w:r>
        <w:rPr>
          <w:rFonts w:ascii="Arial" w:hAnsi="Arial"/>
          <w:b/>
          <w:i/>
          <w:color w:val="1F3863"/>
          <w:spacing w:val="-38"/>
          <w:w w:val="95"/>
        </w:rPr>
        <w:t xml:space="preserve"> </w:t>
      </w:r>
      <w:r>
        <w:rPr>
          <w:rFonts w:ascii="Arial" w:hAnsi="Arial"/>
          <w:b/>
          <w:i/>
          <w:color w:val="1F3863"/>
          <w:w w:val="95"/>
        </w:rPr>
        <w:t>alunni</w:t>
      </w:r>
      <w:r>
        <w:rPr>
          <w:rFonts w:ascii="Arial" w:hAnsi="Arial"/>
          <w:b/>
          <w:i/>
          <w:color w:val="1F3863"/>
          <w:spacing w:val="-37"/>
          <w:w w:val="95"/>
        </w:rPr>
        <w:t xml:space="preserve"> </w:t>
      </w:r>
      <w:r>
        <w:rPr>
          <w:rFonts w:ascii="Arial" w:hAnsi="Arial"/>
          <w:b/>
          <w:i/>
          <w:color w:val="1F3863"/>
          <w:w w:val="95"/>
        </w:rPr>
        <w:t>stranieri</w:t>
      </w:r>
      <w:r>
        <w:rPr>
          <w:i/>
          <w:w w:val="95"/>
        </w:rPr>
        <w:t>,</w:t>
      </w:r>
      <w:r>
        <w:rPr>
          <w:i/>
          <w:spacing w:val="-27"/>
          <w:w w:val="95"/>
        </w:rPr>
        <w:t xml:space="preserve"> </w:t>
      </w:r>
      <w:r>
        <w:rPr>
          <w:w w:val="95"/>
        </w:rPr>
        <w:t xml:space="preserve">esplicita </w:t>
      </w:r>
      <w:r>
        <w:rPr>
          <w:rFonts w:ascii="Arial" w:hAnsi="Arial"/>
          <w:w w:val="95"/>
        </w:rPr>
        <w:t>il processo attraverso il quale arrivare alla programmazione personalizzata: “</w:t>
      </w:r>
      <w:r>
        <w:rPr>
          <w:i/>
          <w:w w:val="95"/>
        </w:rPr>
        <w:t xml:space="preserve">Vengono rilevati durante i </w:t>
      </w:r>
      <w:r>
        <w:rPr>
          <w:rFonts w:ascii="Trebuchet MS" w:hAnsi="Trebuchet MS"/>
          <w:i/>
          <w:w w:val="90"/>
        </w:rPr>
        <w:t>primi</w:t>
      </w:r>
      <w:r>
        <w:rPr>
          <w:rFonts w:ascii="Trebuchet MS" w:hAnsi="Trebuchet MS"/>
          <w:i/>
          <w:spacing w:val="-16"/>
          <w:w w:val="90"/>
        </w:rPr>
        <w:t xml:space="preserve"> </w:t>
      </w:r>
      <w:r>
        <w:rPr>
          <w:rFonts w:ascii="Trebuchet MS" w:hAnsi="Trebuchet MS"/>
          <w:i/>
          <w:w w:val="90"/>
        </w:rPr>
        <w:t>giorni</w:t>
      </w:r>
      <w:r>
        <w:rPr>
          <w:rFonts w:ascii="Trebuchet MS" w:hAnsi="Trebuchet MS"/>
          <w:i/>
          <w:spacing w:val="-15"/>
          <w:w w:val="90"/>
        </w:rPr>
        <w:t xml:space="preserve"> </w:t>
      </w:r>
      <w:r>
        <w:rPr>
          <w:rFonts w:ascii="Trebuchet MS" w:hAnsi="Trebuchet MS"/>
          <w:i/>
          <w:w w:val="90"/>
        </w:rPr>
        <w:t>dell’inserimento</w:t>
      </w:r>
      <w:r>
        <w:rPr>
          <w:rFonts w:ascii="Trebuchet MS" w:hAnsi="Trebuchet MS"/>
          <w:i/>
          <w:spacing w:val="-15"/>
          <w:w w:val="90"/>
        </w:rPr>
        <w:t xml:space="preserve"> </w:t>
      </w:r>
      <w:r>
        <w:rPr>
          <w:rFonts w:ascii="Trebuchet MS" w:hAnsi="Trebuchet MS"/>
          <w:i/>
          <w:w w:val="90"/>
        </w:rPr>
        <w:t>i</w:t>
      </w:r>
      <w:r>
        <w:rPr>
          <w:rFonts w:ascii="Trebuchet MS" w:hAnsi="Trebuchet MS"/>
          <w:i/>
          <w:spacing w:val="-15"/>
          <w:w w:val="90"/>
        </w:rPr>
        <w:t xml:space="preserve"> </w:t>
      </w:r>
      <w:r>
        <w:rPr>
          <w:rFonts w:ascii="Trebuchet MS" w:hAnsi="Trebuchet MS"/>
          <w:i/>
          <w:w w:val="90"/>
        </w:rPr>
        <w:t>bisogni</w:t>
      </w:r>
      <w:r>
        <w:rPr>
          <w:rFonts w:ascii="Trebuchet MS" w:hAnsi="Trebuchet MS"/>
          <w:i/>
          <w:spacing w:val="-15"/>
          <w:w w:val="90"/>
        </w:rPr>
        <w:t xml:space="preserve"> </w:t>
      </w:r>
      <w:r>
        <w:rPr>
          <w:rFonts w:ascii="Trebuchet MS" w:hAnsi="Trebuchet MS"/>
          <w:i/>
          <w:w w:val="90"/>
        </w:rPr>
        <w:t>linguistici</w:t>
      </w:r>
      <w:r>
        <w:rPr>
          <w:rFonts w:ascii="Trebuchet MS" w:hAnsi="Trebuchet MS"/>
          <w:i/>
          <w:spacing w:val="-16"/>
          <w:w w:val="90"/>
        </w:rPr>
        <w:t xml:space="preserve"> </w:t>
      </w:r>
      <w:r>
        <w:rPr>
          <w:rFonts w:ascii="Trebuchet MS" w:hAnsi="Trebuchet MS"/>
          <w:i/>
          <w:w w:val="90"/>
        </w:rPr>
        <w:t>e</w:t>
      </w:r>
      <w:r>
        <w:rPr>
          <w:rFonts w:ascii="Trebuchet MS" w:hAnsi="Trebuchet MS"/>
          <w:i/>
          <w:spacing w:val="-15"/>
          <w:w w:val="90"/>
        </w:rPr>
        <w:t xml:space="preserve"> </w:t>
      </w:r>
      <w:r>
        <w:rPr>
          <w:rFonts w:ascii="Trebuchet MS" w:hAnsi="Trebuchet MS"/>
          <w:i/>
          <w:w w:val="90"/>
        </w:rPr>
        <w:t>di</w:t>
      </w:r>
      <w:r>
        <w:rPr>
          <w:rFonts w:ascii="Trebuchet MS" w:hAnsi="Trebuchet MS"/>
          <w:i/>
          <w:spacing w:val="-18"/>
          <w:w w:val="90"/>
        </w:rPr>
        <w:t xml:space="preserve"> </w:t>
      </w:r>
      <w:r>
        <w:rPr>
          <w:rFonts w:ascii="Trebuchet MS" w:hAnsi="Trebuchet MS"/>
          <w:i/>
          <w:w w:val="90"/>
        </w:rPr>
        <w:t>apprendimento,</w:t>
      </w:r>
      <w:r>
        <w:rPr>
          <w:rFonts w:ascii="Trebuchet MS" w:hAnsi="Trebuchet MS"/>
          <w:i/>
          <w:spacing w:val="-15"/>
          <w:w w:val="90"/>
        </w:rPr>
        <w:t xml:space="preserve"> </w:t>
      </w:r>
      <w:r>
        <w:rPr>
          <w:rFonts w:ascii="Trebuchet MS" w:hAnsi="Trebuchet MS"/>
          <w:i/>
          <w:w w:val="90"/>
        </w:rPr>
        <w:t>in</w:t>
      </w:r>
      <w:r>
        <w:rPr>
          <w:rFonts w:ascii="Trebuchet MS" w:hAnsi="Trebuchet MS"/>
          <w:i/>
          <w:spacing w:val="-17"/>
          <w:w w:val="90"/>
        </w:rPr>
        <w:t xml:space="preserve"> </w:t>
      </w:r>
      <w:r>
        <w:rPr>
          <w:rFonts w:ascii="Trebuchet MS" w:hAnsi="Trebuchet MS"/>
          <w:i/>
          <w:w w:val="90"/>
        </w:rPr>
        <w:t>generale,</w:t>
      </w:r>
      <w:r>
        <w:rPr>
          <w:rFonts w:ascii="Trebuchet MS" w:hAnsi="Trebuchet MS"/>
          <w:i/>
          <w:spacing w:val="-17"/>
          <w:w w:val="90"/>
        </w:rPr>
        <w:t xml:space="preserve"> </w:t>
      </w:r>
      <w:r>
        <w:rPr>
          <w:rFonts w:ascii="Trebuchet MS" w:hAnsi="Trebuchet MS"/>
          <w:i/>
          <w:w w:val="90"/>
        </w:rPr>
        <w:t>e</w:t>
      </w:r>
      <w:r>
        <w:rPr>
          <w:rFonts w:ascii="Trebuchet MS" w:hAnsi="Trebuchet MS"/>
          <w:i/>
          <w:spacing w:val="-15"/>
          <w:w w:val="90"/>
        </w:rPr>
        <w:t xml:space="preserve"> </w:t>
      </w:r>
      <w:r>
        <w:rPr>
          <w:rFonts w:ascii="Trebuchet MS" w:hAnsi="Trebuchet MS"/>
          <w:i/>
          <w:w w:val="90"/>
        </w:rPr>
        <w:t>anche</w:t>
      </w:r>
      <w:r>
        <w:rPr>
          <w:rFonts w:ascii="Trebuchet MS" w:hAnsi="Trebuchet MS"/>
          <w:i/>
          <w:spacing w:val="-15"/>
          <w:w w:val="90"/>
        </w:rPr>
        <w:t xml:space="preserve"> </w:t>
      </w:r>
      <w:r>
        <w:rPr>
          <w:rFonts w:ascii="Trebuchet MS" w:hAnsi="Trebuchet MS"/>
          <w:i/>
          <w:w w:val="90"/>
        </w:rPr>
        <w:t>le</w:t>
      </w:r>
      <w:r>
        <w:rPr>
          <w:rFonts w:ascii="Trebuchet MS" w:hAnsi="Trebuchet MS"/>
          <w:i/>
          <w:spacing w:val="-15"/>
          <w:w w:val="90"/>
        </w:rPr>
        <w:t xml:space="preserve"> </w:t>
      </w:r>
      <w:r>
        <w:rPr>
          <w:rFonts w:ascii="Trebuchet MS" w:hAnsi="Trebuchet MS"/>
          <w:i/>
          <w:w w:val="90"/>
        </w:rPr>
        <w:t xml:space="preserve">competenze </w:t>
      </w:r>
      <w:r>
        <w:rPr>
          <w:i/>
        </w:rPr>
        <w:t>e i saperi già acquisiti e, sulla base di questi dati, si elabora un piano di lavoro</w:t>
      </w:r>
      <w:r>
        <w:rPr>
          <w:i/>
          <w:spacing w:val="-18"/>
        </w:rPr>
        <w:t xml:space="preserve"> </w:t>
      </w:r>
      <w:r>
        <w:rPr>
          <w:i/>
        </w:rPr>
        <w:t>individualizzato</w:t>
      </w:r>
      <w:r>
        <w:rPr>
          <w:rFonts w:ascii="Arial" w:hAnsi="Arial"/>
        </w:rPr>
        <w:t>.”</w:t>
      </w:r>
    </w:p>
    <w:p w14:paraId="6AD1D6D9" w14:textId="77777777" w:rsidR="007C138C" w:rsidRDefault="00236034">
      <w:pPr>
        <w:pStyle w:val="Paragrafoelenco"/>
        <w:numPr>
          <w:ilvl w:val="0"/>
          <w:numId w:val="1"/>
        </w:numPr>
        <w:tabs>
          <w:tab w:val="left" w:pos="511"/>
        </w:tabs>
        <w:spacing w:before="114"/>
        <w:ind w:left="510" w:right="109" w:hanging="359"/>
        <w:rPr>
          <w:rFonts w:ascii="Arial" w:hAnsi="Arial"/>
        </w:rPr>
      </w:pPr>
      <w:r>
        <w:rPr>
          <w:b/>
          <w:color w:val="1F3863"/>
        </w:rPr>
        <w:t xml:space="preserve">ART. 1, CO. 9 D.P.R. 122/2009 </w:t>
      </w:r>
      <w:r>
        <w:rPr>
          <w:rFonts w:ascii="Arial" w:hAnsi="Arial"/>
        </w:rPr>
        <w:t>stabilisce che “</w:t>
      </w:r>
      <w:r>
        <w:rPr>
          <w:i/>
        </w:rPr>
        <w:t>I minori con cittadinanza non italiana presenti sul territorio nazionale, in quanto soggetti all'obbligo d'istruzione ai sensi dell'articolo 45 del decreto del Presidente della Repubblica 31 agosto 1999, n. 394, sono valutati nelle forme e nei modi previsti per i cittadini italiani</w:t>
      </w:r>
      <w:r>
        <w:rPr>
          <w:rFonts w:ascii="Arial" w:hAnsi="Arial"/>
        </w:rPr>
        <w:t>.”</w:t>
      </w:r>
    </w:p>
    <w:p w14:paraId="0F2C2E5C" w14:textId="77777777" w:rsidR="007C138C" w:rsidRDefault="00236034">
      <w:pPr>
        <w:pStyle w:val="Paragrafoelenco"/>
        <w:numPr>
          <w:ilvl w:val="0"/>
          <w:numId w:val="1"/>
        </w:numPr>
        <w:tabs>
          <w:tab w:val="left" w:pos="511"/>
        </w:tabs>
        <w:spacing w:before="59"/>
        <w:ind w:left="510" w:right="108" w:hanging="359"/>
        <w:rPr>
          <w:rFonts w:ascii="Arial" w:hAnsi="Arial"/>
        </w:rPr>
      </w:pPr>
      <w:r>
        <w:rPr>
          <w:b/>
          <w:color w:val="1F3863"/>
        </w:rPr>
        <w:t>DIRETTIVA MINISTERIALE 27 DICEMBRE 2012</w:t>
      </w:r>
      <w:r>
        <w:t xml:space="preserve">: </w:t>
      </w:r>
      <w:r>
        <w:rPr>
          <w:b/>
          <w:color w:val="1F3863"/>
        </w:rPr>
        <w:t>S</w:t>
      </w:r>
      <w:r>
        <w:rPr>
          <w:b/>
          <w:i/>
          <w:color w:val="1F3863"/>
        </w:rPr>
        <w:t>trumenti di intervento per alunni con bisogni educativi speciali</w:t>
      </w:r>
      <w:r>
        <w:rPr>
          <w:b/>
          <w:i/>
          <w:color w:val="1F3863"/>
          <w:spacing w:val="-4"/>
        </w:rPr>
        <w:t xml:space="preserve"> </w:t>
      </w:r>
      <w:r>
        <w:rPr>
          <w:b/>
          <w:i/>
          <w:color w:val="1F3863"/>
        </w:rPr>
        <w:t>e</w:t>
      </w:r>
      <w:r>
        <w:rPr>
          <w:b/>
          <w:i/>
          <w:color w:val="1F3863"/>
          <w:spacing w:val="-5"/>
        </w:rPr>
        <w:t xml:space="preserve"> </w:t>
      </w:r>
      <w:r>
        <w:rPr>
          <w:rFonts w:ascii="Arial" w:hAnsi="Arial"/>
          <w:b/>
          <w:i/>
          <w:color w:val="1F3863"/>
        </w:rPr>
        <w:t>organizzazione</w:t>
      </w:r>
      <w:r>
        <w:rPr>
          <w:rFonts w:ascii="Arial" w:hAnsi="Arial"/>
          <w:b/>
          <w:i/>
          <w:color w:val="1F3863"/>
          <w:spacing w:val="-17"/>
        </w:rPr>
        <w:t xml:space="preserve"> </w:t>
      </w:r>
      <w:r>
        <w:rPr>
          <w:rFonts w:ascii="Arial" w:hAnsi="Arial"/>
          <w:b/>
          <w:i/>
          <w:color w:val="1F3863"/>
        </w:rPr>
        <w:t>territoriale</w:t>
      </w:r>
      <w:r>
        <w:rPr>
          <w:rFonts w:ascii="Arial" w:hAnsi="Arial"/>
          <w:b/>
          <w:i/>
          <w:color w:val="1F3863"/>
          <w:spacing w:val="-17"/>
        </w:rPr>
        <w:t xml:space="preserve"> </w:t>
      </w:r>
      <w:r>
        <w:rPr>
          <w:rFonts w:ascii="Arial" w:hAnsi="Arial"/>
          <w:b/>
          <w:i/>
          <w:color w:val="1F3863"/>
        </w:rPr>
        <w:t>per</w:t>
      </w:r>
      <w:r>
        <w:rPr>
          <w:rFonts w:ascii="Arial" w:hAnsi="Arial"/>
          <w:b/>
          <w:i/>
          <w:color w:val="1F3863"/>
          <w:spacing w:val="-17"/>
        </w:rPr>
        <w:t xml:space="preserve"> </w:t>
      </w:r>
      <w:r>
        <w:rPr>
          <w:rFonts w:ascii="Arial" w:hAnsi="Arial"/>
          <w:b/>
          <w:i/>
          <w:color w:val="1F3863"/>
        </w:rPr>
        <w:t>l’inclusione</w:t>
      </w:r>
      <w:r>
        <w:rPr>
          <w:rFonts w:ascii="Arial" w:hAnsi="Arial"/>
          <w:b/>
          <w:i/>
          <w:color w:val="1F3863"/>
          <w:spacing w:val="-16"/>
        </w:rPr>
        <w:t xml:space="preserve"> </w:t>
      </w:r>
      <w:r>
        <w:rPr>
          <w:rFonts w:ascii="Arial" w:hAnsi="Arial"/>
          <w:b/>
          <w:i/>
          <w:color w:val="1F3863"/>
        </w:rPr>
        <w:t>scolastica</w:t>
      </w:r>
      <w:r>
        <w:t>,</w:t>
      </w:r>
      <w:r>
        <w:rPr>
          <w:spacing w:val="-4"/>
        </w:rPr>
        <w:t xml:space="preserve"> </w:t>
      </w:r>
      <w:r>
        <w:t>ha</w:t>
      </w:r>
      <w:r>
        <w:rPr>
          <w:spacing w:val="-5"/>
        </w:rPr>
        <w:t xml:space="preserve"> </w:t>
      </w:r>
      <w:r>
        <w:t>incluso</w:t>
      </w:r>
      <w:r>
        <w:rPr>
          <w:spacing w:val="-6"/>
        </w:rPr>
        <w:t xml:space="preserve"> </w:t>
      </w:r>
      <w:r>
        <w:t>tra</w:t>
      </w:r>
      <w:r>
        <w:rPr>
          <w:spacing w:val="-4"/>
        </w:rPr>
        <w:t xml:space="preserve"> </w:t>
      </w:r>
      <w:r>
        <w:t>i</w:t>
      </w:r>
      <w:r>
        <w:rPr>
          <w:spacing w:val="-5"/>
        </w:rPr>
        <w:t xml:space="preserve"> </w:t>
      </w:r>
      <w:r>
        <w:rPr>
          <w:i/>
        </w:rPr>
        <w:t>Bisogni</w:t>
      </w:r>
      <w:r>
        <w:rPr>
          <w:i/>
          <w:spacing w:val="-5"/>
        </w:rPr>
        <w:t xml:space="preserve"> </w:t>
      </w:r>
      <w:r>
        <w:rPr>
          <w:i/>
        </w:rPr>
        <w:t>Educativi Speciali</w:t>
      </w:r>
      <w:r>
        <w:rPr>
          <w:i/>
          <w:spacing w:val="-5"/>
        </w:rPr>
        <w:t xml:space="preserve"> </w:t>
      </w:r>
      <w:r>
        <w:rPr>
          <w:rFonts w:ascii="Arial" w:hAnsi="Arial"/>
        </w:rPr>
        <w:t>anche</w:t>
      </w:r>
      <w:r>
        <w:rPr>
          <w:rFonts w:ascii="Arial" w:hAnsi="Arial"/>
          <w:spacing w:val="-15"/>
        </w:rPr>
        <w:t xml:space="preserve"> </w:t>
      </w:r>
      <w:r>
        <w:rPr>
          <w:rFonts w:ascii="Arial" w:hAnsi="Arial"/>
        </w:rPr>
        <w:t>quelli</w:t>
      </w:r>
      <w:r>
        <w:rPr>
          <w:rFonts w:ascii="Arial" w:hAnsi="Arial"/>
          <w:spacing w:val="-15"/>
        </w:rPr>
        <w:t xml:space="preserve"> </w:t>
      </w:r>
      <w:r>
        <w:rPr>
          <w:rFonts w:ascii="Arial" w:hAnsi="Arial"/>
        </w:rPr>
        <w:t>derivanti</w:t>
      </w:r>
      <w:r>
        <w:rPr>
          <w:rFonts w:ascii="Arial" w:hAnsi="Arial"/>
          <w:spacing w:val="-16"/>
        </w:rPr>
        <w:t xml:space="preserve"> </w:t>
      </w:r>
      <w:r>
        <w:rPr>
          <w:rFonts w:ascii="Arial" w:hAnsi="Arial"/>
        </w:rPr>
        <w:t>dallo</w:t>
      </w:r>
      <w:r>
        <w:rPr>
          <w:rFonts w:ascii="Arial" w:hAnsi="Arial"/>
          <w:spacing w:val="-16"/>
        </w:rPr>
        <w:t xml:space="preserve"> </w:t>
      </w:r>
      <w:r>
        <w:rPr>
          <w:rFonts w:ascii="Arial" w:hAnsi="Arial"/>
        </w:rPr>
        <w:t>“</w:t>
      </w:r>
      <w:r>
        <w:rPr>
          <w:i/>
        </w:rPr>
        <w:t>svantaggio</w:t>
      </w:r>
      <w:r>
        <w:rPr>
          <w:i/>
          <w:spacing w:val="-4"/>
        </w:rPr>
        <w:t xml:space="preserve"> </w:t>
      </w:r>
      <w:r>
        <w:rPr>
          <w:i/>
        </w:rPr>
        <w:t>socioeconomico,</w:t>
      </w:r>
      <w:r>
        <w:rPr>
          <w:i/>
          <w:spacing w:val="-4"/>
        </w:rPr>
        <w:t xml:space="preserve"> </w:t>
      </w:r>
      <w:r>
        <w:rPr>
          <w:i/>
        </w:rPr>
        <w:t>linguistico,</w:t>
      </w:r>
      <w:r>
        <w:rPr>
          <w:i/>
          <w:spacing w:val="-3"/>
        </w:rPr>
        <w:t xml:space="preserve"> </w:t>
      </w:r>
      <w:r>
        <w:rPr>
          <w:i/>
        </w:rPr>
        <w:t>culturale</w:t>
      </w:r>
      <w:r>
        <w:rPr>
          <w:rFonts w:ascii="Arial" w:hAnsi="Arial"/>
        </w:rPr>
        <w:t>”.</w:t>
      </w:r>
    </w:p>
    <w:p w14:paraId="2CFB25B6" w14:textId="77777777" w:rsidR="007C138C" w:rsidRDefault="00236034">
      <w:pPr>
        <w:pStyle w:val="Paragrafoelenco"/>
        <w:numPr>
          <w:ilvl w:val="0"/>
          <w:numId w:val="1"/>
        </w:numPr>
        <w:tabs>
          <w:tab w:val="left" w:pos="511"/>
        </w:tabs>
        <w:spacing w:before="123" w:line="242" w:lineRule="auto"/>
        <w:ind w:left="510" w:right="110" w:hanging="359"/>
        <w:rPr>
          <w:i/>
          <w:sz w:val="24"/>
        </w:rPr>
      </w:pPr>
      <w:r>
        <w:rPr>
          <w:b/>
          <w:color w:val="1F3863"/>
          <w:sz w:val="24"/>
        </w:rPr>
        <w:t xml:space="preserve">NOTA DEL MIUR PROT. N. 2563/2013 </w:t>
      </w:r>
      <w:r>
        <w:rPr>
          <w:sz w:val="24"/>
        </w:rPr>
        <w:t xml:space="preserve">chiarisce che non tutti gli alunni di cittadinanza non italiana o di recente immigrazione presentano </w:t>
      </w:r>
      <w:r>
        <w:rPr>
          <w:i/>
          <w:sz w:val="24"/>
        </w:rPr>
        <w:t>Bisogni Educativi Speciali</w:t>
      </w:r>
      <w:r>
        <w:rPr>
          <w:rFonts w:ascii="Arial" w:hAnsi="Arial"/>
          <w:sz w:val="24"/>
        </w:rPr>
        <w:t>, “</w:t>
      </w:r>
      <w:r>
        <w:rPr>
          <w:i/>
          <w:sz w:val="24"/>
        </w:rPr>
        <w:t xml:space="preserve">essi necessitano </w:t>
      </w:r>
      <w:r>
        <w:rPr>
          <w:rFonts w:ascii="Trebuchet MS" w:hAnsi="Trebuchet MS"/>
          <w:i/>
          <w:w w:val="90"/>
          <w:sz w:val="24"/>
        </w:rPr>
        <w:t>anzitutto</w:t>
      </w:r>
      <w:r>
        <w:rPr>
          <w:rFonts w:ascii="Trebuchet MS" w:hAnsi="Trebuchet MS"/>
          <w:i/>
          <w:spacing w:val="-13"/>
          <w:w w:val="90"/>
          <w:sz w:val="24"/>
        </w:rPr>
        <w:t xml:space="preserve"> </w:t>
      </w:r>
      <w:r>
        <w:rPr>
          <w:rFonts w:ascii="Trebuchet MS" w:hAnsi="Trebuchet MS"/>
          <w:i/>
          <w:w w:val="90"/>
          <w:sz w:val="24"/>
        </w:rPr>
        <w:t>di</w:t>
      </w:r>
      <w:r>
        <w:rPr>
          <w:rFonts w:ascii="Trebuchet MS" w:hAnsi="Trebuchet MS"/>
          <w:i/>
          <w:spacing w:val="-13"/>
          <w:w w:val="90"/>
          <w:sz w:val="24"/>
        </w:rPr>
        <w:t xml:space="preserve"> </w:t>
      </w:r>
      <w:r>
        <w:rPr>
          <w:rFonts w:ascii="Trebuchet MS" w:hAnsi="Trebuchet MS"/>
          <w:i/>
          <w:w w:val="90"/>
          <w:sz w:val="24"/>
        </w:rPr>
        <w:t>interventi</w:t>
      </w:r>
      <w:r>
        <w:rPr>
          <w:rFonts w:ascii="Trebuchet MS" w:hAnsi="Trebuchet MS"/>
          <w:i/>
          <w:spacing w:val="-12"/>
          <w:w w:val="90"/>
          <w:sz w:val="24"/>
        </w:rPr>
        <w:t xml:space="preserve"> </w:t>
      </w:r>
      <w:r>
        <w:rPr>
          <w:rFonts w:ascii="Trebuchet MS" w:hAnsi="Trebuchet MS"/>
          <w:i/>
          <w:w w:val="90"/>
          <w:sz w:val="24"/>
        </w:rPr>
        <w:t>didattici</w:t>
      </w:r>
      <w:r>
        <w:rPr>
          <w:rFonts w:ascii="Trebuchet MS" w:hAnsi="Trebuchet MS"/>
          <w:i/>
          <w:spacing w:val="-12"/>
          <w:w w:val="90"/>
          <w:sz w:val="24"/>
        </w:rPr>
        <w:t xml:space="preserve"> </w:t>
      </w:r>
      <w:r>
        <w:rPr>
          <w:rFonts w:ascii="Trebuchet MS" w:hAnsi="Trebuchet MS"/>
          <w:i/>
          <w:w w:val="90"/>
          <w:sz w:val="24"/>
        </w:rPr>
        <w:t>relativi</w:t>
      </w:r>
      <w:r>
        <w:rPr>
          <w:rFonts w:ascii="Trebuchet MS" w:hAnsi="Trebuchet MS"/>
          <w:i/>
          <w:spacing w:val="-13"/>
          <w:w w:val="90"/>
          <w:sz w:val="24"/>
        </w:rPr>
        <w:t xml:space="preserve"> </w:t>
      </w:r>
      <w:r>
        <w:rPr>
          <w:rFonts w:ascii="Trebuchet MS" w:hAnsi="Trebuchet MS"/>
          <w:i/>
          <w:w w:val="90"/>
          <w:sz w:val="24"/>
        </w:rPr>
        <w:t>all’apprendimento</w:t>
      </w:r>
      <w:r>
        <w:rPr>
          <w:rFonts w:ascii="Trebuchet MS" w:hAnsi="Trebuchet MS"/>
          <w:i/>
          <w:spacing w:val="-13"/>
          <w:w w:val="90"/>
          <w:sz w:val="24"/>
        </w:rPr>
        <w:t xml:space="preserve"> </w:t>
      </w:r>
      <w:r>
        <w:rPr>
          <w:rFonts w:ascii="Trebuchet MS" w:hAnsi="Trebuchet MS"/>
          <w:i/>
          <w:w w:val="90"/>
          <w:sz w:val="24"/>
        </w:rPr>
        <w:t>della</w:t>
      </w:r>
      <w:r>
        <w:rPr>
          <w:rFonts w:ascii="Trebuchet MS" w:hAnsi="Trebuchet MS"/>
          <w:i/>
          <w:spacing w:val="-12"/>
          <w:w w:val="90"/>
          <w:sz w:val="24"/>
        </w:rPr>
        <w:t xml:space="preserve"> </w:t>
      </w:r>
      <w:r>
        <w:rPr>
          <w:rFonts w:ascii="Trebuchet MS" w:hAnsi="Trebuchet MS"/>
          <w:i/>
          <w:w w:val="90"/>
          <w:sz w:val="24"/>
        </w:rPr>
        <w:t>lingua</w:t>
      </w:r>
      <w:r>
        <w:rPr>
          <w:rFonts w:ascii="Trebuchet MS" w:hAnsi="Trebuchet MS"/>
          <w:i/>
          <w:spacing w:val="-13"/>
          <w:w w:val="90"/>
          <w:sz w:val="24"/>
        </w:rPr>
        <w:t xml:space="preserve"> </w:t>
      </w:r>
      <w:r>
        <w:rPr>
          <w:rFonts w:ascii="Trebuchet MS" w:hAnsi="Trebuchet MS"/>
          <w:i/>
          <w:w w:val="90"/>
          <w:sz w:val="24"/>
        </w:rPr>
        <w:t>e</w:t>
      </w:r>
      <w:r>
        <w:rPr>
          <w:rFonts w:ascii="Trebuchet MS" w:hAnsi="Trebuchet MS"/>
          <w:i/>
          <w:spacing w:val="-11"/>
          <w:w w:val="90"/>
          <w:sz w:val="24"/>
        </w:rPr>
        <w:t xml:space="preserve"> </w:t>
      </w:r>
      <w:r>
        <w:rPr>
          <w:rFonts w:ascii="Trebuchet MS" w:hAnsi="Trebuchet MS"/>
          <w:i/>
          <w:w w:val="90"/>
          <w:sz w:val="24"/>
        </w:rPr>
        <w:t>solo</w:t>
      </w:r>
      <w:r>
        <w:rPr>
          <w:rFonts w:ascii="Trebuchet MS" w:hAnsi="Trebuchet MS"/>
          <w:i/>
          <w:spacing w:val="-13"/>
          <w:w w:val="90"/>
          <w:sz w:val="24"/>
        </w:rPr>
        <w:t xml:space="preserve"> </w:t>
      </w:r>
      <w:r>
        <w:rPr>
          <w:rFonts w:ascii="Trebuchet MS" w:hAnsi="Trebuchet MS"/>
          <w:i/>
          <w:w w:val="90"/>
          <w:sz w:val="24"/>
        </w:rPr>
        <w:t>in</w:t>
      </w:r>
      <w:r>
        <w:rPr>
          <w:rFonts w:ascii="Trebuchet MS" w:hAnsi="Trebuchet MS"/>
          <w:i/>
          <w:spacing w:val="-13"/>
          <w:w w:val="90"/>
          <w:sz w:val="24"/>
        </w:rPr>
        <w:t xml:space="preserve"> </w:t>
      </w:r>
      <w:r>
        <w:rPr>
          <w:rFonts w:ascii="Trebuchet MS" w:hAnsi="Trebuchet MS"/>
          <w:i/>
          <w:w w:val="90"/>
          <w:sz w:val="24"/>
        </w:rPr>
        <w:t>via</w:t>
      </w:r>
      <w:r>
        <w:rPr>
          <w:rFonts w:ascii="Trebuchet MS" w:hAnsi="Trebuchet MS"/>
          <w:i/>
          <w:spacing w:val="-13"/>
          <w:w w:val="90"/>
          <w:sz w:val="24"/>
        </w:rPr>
        <w:t xml:space="preserve"> </w:t>
      </w:r>
      <w:r>
        <w:rPr>
          <w:rFonts w:ascii="Trebuchet MS" w:hAnsi="Trebuchet MS"/>
          <w:i/>
          <w:w w:val="90"/>
          <w:sz w:val="24"/>
        </w:rPr>
        <w:t xml:space="preserve">eccezionale </w:t>
      </w:r>
      <w:r>
        <w:rPr>
          <w:i/>
          <w:sz w:val="24"/>
        </w:rPr>
        <w:t xml:space="preserve">della formalizzazione tramite un Piano Didattico Personalizzato. Si tratta soprattutto - ma non solo - di quegli alunni neo arrivati in Italia, </w:t>
      </w:r>
      <w:proofErr w:type="spellStart"/>
      <w:r>
        <w:rPr>
          <w:i/>
          <w:sz w:val="24"/>
        </w:rPr>
        <w:t>ultratredicenni</w:t>
      </w:r>
      <w:proofErr w:type="spellEnd"/>
      <w:r>
        <w:rPr>
          <w:i/>
          <w:sz w:val="24"/>
        </w:rPr>
        <w:t>, provenienti da Paesi di lingua non latina (stimati nel numero di circa 5.000, a fronte di oltre 750.000 alunni di cittadinanza</w:t>
      </w:r>
      <w:r>
        <w:rPr>
          <w:i/>
          <w:spacing w:val="4"/>
          <w:sz w:val="24"/>
        </w:rPr>
        <w:t xml:space="preserve"> </w:t>
      </w:r>
      <w:proofErr w:type="gramStart"/>
      <w:r>
        <w:rPr>
          <w:i/>
          <w:sz w:val="24"/>
        </w:rPr>
        <w:t>non</w:t>
      </w:r>
      <w:proofErr w:type="gramEnd"/>
    </w:p>
    <w:p w14:paraId="39E289FD" w14:textId="77777777" w:rsidR="007C138C" w:rsidRDefault="007C138C">
      <w:pPr>
        <w:spacing w:line="242" w:lineRule="auto"/>
        <w:jc w:val="both"/>
        <w:rPr>
          <w:sz w:val="24"/>
        </w:rPr>
        <w:sectPr w:rsidR="007C138C">
          <w:pgSz w:w="11910" w:h="16840"/>
          <w:pgMar w:top="1100" w:right="1020" w:bottom="1200" w:left="980" w:header="0" w:footer="968" w:gutter="0"/>
          <w:cols w:space="720"/>
        </w:sectPr>
      </w:pPr>
    </w:p>
    <w:p w14:paraId="42D484B4" w14:textId="77777777" w:rsidR="007C138C" w:rsidRDefault="00236034">
      <w:pPr>
        <w:spacing w:before="34"/>
        <w:ind w:left="510" w:right="116"/>
        <w:jc w:val="both"/>
        <w:rPr>
          <w:sz w:val="24"/>
        </w:rPr>
      </w:pPr>
      <w:r>
        <w:rPr>
          <w:i/>
          <w:sz w:val="24"/>
        </w:rPr>
        <w:lastRenderedPageBreak/>
        <w:t>italiana) ovvero ove siano chiamate in causa altre problematiche. Non deve tuttavia costituire elemento discriminante (o addirittura discriminatorio) la provenienza da altro Paese e la mancanza della cittadinanza italiana</w:t>
      </w:r>
      <w:r>
        <w:rPr>
          <w:rFonts w:ascii="Arial" w:hAnsi="Arial"/>
          <w:sz w:val="24"/>
        </w:rPr>
        <w:t>”</w:t>
      </w:r>
      <w:r>
        <w:rPr>
          <w:sz w:val="24"/>
        </w:rPr>
        <w:t>.</w:t>
      </w:r>
    </w:p>
    <w:p w14:paraId="6DF3C667" w14:textId="77777777" w:rsidR="007C138C" w:rsidRDefault="00236034">
      <w:pPr>
        <w:pStyle w:val="Paragrafoelenco"/>
        <w:numPr>
          <w:ilvl w:val="0"/>
          <w:numId w:val="1"/>
        </w:numPr>
        <w:tabs>
          <w:tab w:val="left" w:pos="514"/>
        </w:tabs>
        <w:spacing w:before="120"/>
        <w:ind w:right="107"/>
      </w:pPr>
      <w:r>
        <w:rPr>
          <w:b/>
          <w:color w:val="1F3863"/>
          <w:w w:val="95"/>
        </w:rPr>
        <w:t xml:space="preserve">MIUR (2014), </w:t>
      </w:r>
      <w:r>
        <w:rPr>
          <w:rFonts w:ascii="Arial" w:hAnsi="Arial"/>
          <w:b/>
          <w:i/>
          <w:color w:val="1F3863"/>
          <w:w w:val="95"/>
        </w:rPr>
        <w:t xml:space="preserve">Linee guida per l’accoglienza e l’integrazione degli alunni stranieri </w:t>
      </w:r>
      <w:r>
        <w:rPr>
          <w:w w:val="95"/>
        </w:rPr>
        <w:t xml:space="preserve">sottolineano </w:t>
      </w:r>
      <w:r>
        <w:rPr>
          <w:rFonts w:ascii="Arial" w:hAnsi="Arial"/>
          <w:w w:val="95"/>
        </w:rPr>
        <w:t>“</w:t>
      </w:r>
      <w:r>
        <w:rPr>
          <w:i/>
          <w:w w:val="95"/>
        </w:rPr>
        <w:t xml:space="preserve">la </w:t>
      </w:r>
      <w:r>
        <w:rPr>
          <w:i/>
        </w:rPr>
        <w:t>necessità di tener conto del percorso di apprendimento dei singoli studenti. È prioritario, in tal senso, che la scuola favorisca, con specifiche strategie e percorsi personalizzati, a partire dalle Indicazioni nazionali per il curricolo del primo ciclo di istruzione e, successivamente, dalle Indicazioni e Linee guida per le scuole secondarie di secondo grado, un possibile adattamento dei programmi per i singoli alunni, garantendo agli studenti non italiani una valutazione che tenga conto, per quanto possibile, della loro storia scolastica precedente, degli esiti raggiunti, delle caratteristiche delle scuole frequentate, delle abilità e competenze essenziali</w:t>
      </w:r>
      <w:r>
        <w:rPr>
          <w:i/>
          <w:spacing w:val="-4"/>
        </w:rPr>
        <w:t xml:space="preserve"> </w:t>
      </w:r>
      <w:r>
        <w:rPr>
          <w:i/>
        </w:rPr>
        <w:t>acquisite</w:t>
      </w:r>
      <w:r>
        <w:rPr>
          <w:rFonts w:ascii="Arial" w:hAnsi="Arial"/>
        </w:rPr>
        <w:t>”</w:t>
      </w:r>
      <w:r>
        <w:t>.</w:t>
      </w:r>
    </w:p>
    <w:p w14:paraId="3C0F5587" w14:textId="77777777" w:rsidR="007C138C" w:rsidRDefault="00236034">
      <w:pPr>
        <w:spacing w:line="242" w:lineRule="auto"/>
        <w:ind w:left="510" w:right="108"/>
        <w:jc w:val="both"/>
      </w:pPr>
      <w:r>
        <w:t xml:space="preserve">Inoltre, riprende la direttiva ministeriale del 27 dicembre 2012 sui </w:t>
      </w:r>
      <w:r>
        <w:rPr>
          <w:i/>
        </w:rPr>
        <w:t>Bisogni Educativi Speciali</w:t>
      </w:r>
      <w:r>
        <w:rPr>
          <w:rFonts w:ascii="Arial" w:hAnsi="Arial"/>
        </w:rPr>
        <w:t xml:space="preserve">” e le </w:t>
      </w:r>
      <w:r>
        <w:t xml:space="preserve">successive note di chiarimento e afferma che </w:t>
      </w:r>
      <w:r>
        <w:rPr>
          <w:rFonts w:ascii="Arial" w:hAnsi="Arial"/>
        </w:rPr>
        <w:t xml:space="preserve">“… </w:t>
      </w:r>
      <w:r>
        <w:rPr>
          <w:i/>
        </w:rPr>
        <w:t xml:space="preserve">la correttezza </w:t>
      </w:r>
      <w:r>
        <w:rPr>
          <w:rFonts w:ascii="Trebuchet MS" w:hAnsi="Trebuchet MS"/>
          <w:i/>
        </w:rPr>
        <w:t xml:space="preserve">dell’affermazione del principio </w:t>
      </w:r>
      <w:r>
        <w:rPr>
          <w:i/>
        </w:rPr>
        <w:t xml:space="preserve">pedagogico sulla valutazione degli alunni stranieri, come equivalente a quella degli italiani, implica una contestuale attenzione alla cultura, alla storia e alle competenze in italiano di ciascun alunno. Occorre anche tenere conto del fatto che, nelle scuole che hanno maggiore esperienza di alunni stranieri, da </w:t>
      </w:r>
      <w:r>
        <w:rPr>
          <w:rFonts w:ascii="Trebuchet MS" w:hAnsi="Trebuchet MS"/>
          <w:i/>
          <w:w w:val="90"/>
        </w:rPr>
        <w:t>molti</w:t>
      </w:r>
      <w:r>
        <w:rPr>
          <w:rFonts w:ascii="Trebuchet MS" w:hAnsi="Trebuchet MS"/>
          <w:i/>
          <w:spacing w:val="-14"/>
          <w:w w:val="90"/>
        </w:rPr>
        <w:t xml:space="preserve"> </w:t>
      </w:r>
      <w:r>
        <w:rPr>
          <w:rFonts w:ascii="Trebuchet MS" w:hAnsi="Trebuchet MS"/>
          <w:i/>
          <w:w w:val="90"/>
        </w:rPr>
        <w:t>anni</w:t>
      </w:r>
      <w:r>
        <w:rPr>
          <w:rFonts w:ascii="Trebuchet MS" w:hAnsi="Trebuchet MS"/>
          <w:i/>
          <w:spacing w:val="-13"/>
          <w:w w:val="90"/>
        </w:rPr>
        <w:t xml:space="preserve"> </w:t>
      </w:r>
      <w:r>
        <w:rPr>
          <w:rFonts w:ascii="Trebuchet MS" w:hAnsi="Trebuchet MS"/>
          <w:i/>
          <w:w w:val="90"/>
        </w:rPr>
        <w:t>è</w:t>
      </w:r>
      <w:r>
        <w:rPr>
          <w:rFonts w:ascii="Trebuchet MS" w:hAnsi="Trebuchet MS"/>
          <w:i/>
          <w:spacing w:val="-13"/>
          <w:w w:val="90"/>
        </w:rPr>
        <w:t xml:space="preserve"> </w:t>
      </w:r>
      <w:r>
        <w:rPr>
          <w:rFonts w:ascii="Trebuchet MS" w:hAnsi="Trebuchet MS"/>
          <w:i/>
          <w:w w:val="90"/>
        </w:rPr>
        <w:t>emersa</w:t>
      </w:r>
      <w:r>
        <w:rPr>
          <w:rFonts w:ascii="Trebuchet MS" w:hAnsi="Trebuchet MS"/>
          <w:i/>
          <w:spacing w:val="-13"/>
          <w:w w:val="90"/>
        </w:rPr>
        <w:t xml:space="preserve"> </w:t>
      </w:r>
      <w:r>
        <w:rPr>
          <w:rFonts w:ascii="Trebuchet MS" w:hAnsi="Trebuchet MS"/>
          <w:i/>
          <w:w w:val="90"/>
        </w:rPr>
        <w:t>una</w:t>
      </w:r>
      <w:r>
        <w:rPr>
          <w:rFonts w:ascii="Trebuchet MS" w:hAnsi="Trebuchet MS"/>
          <w:i/>
          <w:spacing w:val="-13"/>
          <w:w w:val="90"/>
        </w:rPr>
        <w:t xml:space="preserve"> </w:t>
      </w:r>
      <w:r>
        <w:rPr>
          <w:rFonts w:ascii="Trebuchet MS" w:hAnsi="Trebuchet MS"/>
          <w:i/>
          <w:w w:val="90"/>
        </w:rPr>
        <w:t>riflessione</w:t>
      </w:r>
      <w:r>
        <w:rPr>
          <w:rFonts w:ascii="Trebuchet MS" w:hAnsi="Trebuchet MS"/>
          <w:i/>
          <w:spacing w:val="-13"/>
          <w:w w:val="90"/>
        </w:rPr>
        <w:t xml:space="preserve"> </w:t>
      </w:r>
      <w:r>
        <w:rPr>
          <w:rFonts w:ascii="Trebuchet MS" w:hAnsi="Trebuchet MS"/>
          <w:i/>
          <w:w w:val="90"/>
        </w:rPr>
        <w:t>sull’opportunità</w:t>
      </w:r>
      <w:r>
        <w:rPr>
          <w:rFonts w:ascii="Trebuchet MS" w:hAnsi="Trebuchet MS"/>
          <w:i/>
          <w:spacing w:val="-13"/>
          <w:w w:val="90"/>
        </w:rPr>
        <w:t xml:space="preserve"> </w:t>
      </w:r>
      <w:r>
        <w:rPr>
          <w:rFonts w:ascii="Trebuchet MS" w:hAnsi="Trebuchet MS"/>
          <w:i/>
          <w:w w:val="90"/>
        </w:rPr>
        <w:t>di</w:t>
      </w:r>
      <w:r>
        <w:rPr>
          <w:rFonts w:ascii="Trebuchet MS" w:hAnsi="Trebuchet MS"/>
          <w:i/>
          <w:spacing w:val="-13"/>
          <w:w w:val="90"/>
        </w:rPr>
        <w:t xml:space="preserve"> </w:t>
      </w:r>
      <w:r>
        <w:rPr>
          <w:rFonts w:ascii="Trebuchet MS" w:hAnsi="Trebuchet MS"/>
          <w:i/>
          <w:w w:val="90"/>
        </w:rPr>
        <w:t>prevedere</w:t>
      </w:r>
      <w:r>
        <w:rPr>
          <w:rFonts w:ascii="Trebuchet MS" w:hAnsi="Trebuchet MS"/>
          <w:i/>
          <w:spacing w:val="-14"/>
          <w:w w:val="90"/>
        </w:rPr>
        <w:t xml:space="preserve"> </w:t>
      </w:r>
      <w:r>
        <w:rPr>
          <w:rFonts w:ascii="Trebuchet MS" w:hAnsi="Trebuchet MS"/>
          <w:i/>
          <w:w w:val="90"/>
        </w:rPr>
        <w:t>una</w:t>
      </w:r>
      <w:r>
        <w:rPr>
          <w:rFonts w:ascii="Trebuchet MS" w:hAnsi="Trebuchet MS"/>
          <w:i/>
          <w:spacing w:val="-13"/>
          <w:w w:val="90"/>
        </w:rPr>
        <w:t xml:space="preserve"> </w:t>
      </w:r>
      <w:r>
        <w:rPr>
          <w:rFonts w:ascii="Trebuchet MS" w:hAnsi="Trebuchet MS"/>
          <w:i/>
          <w:w w:val="90"/>
        </w:rPr>
        <w:t>valutazione</w:t>
      </w:r>
      <w:r>
        <w:rPr>
          <w:rFonts w:ascii="Trebuchet MS" w:hAnsi="Trebuchet MS"/>
          <w:i/>
          <w:spacing w:val="-13"/>
          <w:w w:val="90"/>
        </w:rPr>
        <w:t xml:space="preserve"> </w:t>
      </w:r>
      <w:r>
        <w:rPr>
          <w:rFonts w:ascii="Trebuchet MS" w:hAnsi="Trebuchet MS"/>
          <w:i/>
          <w:w w:val="90"/>
        </w:rPr>
        <w:t>per</w:t>
      </w:r>
      <w:r>
        <w:rPr>
          <w:rFonts w:ascii="Trebuchet MS" w:hAnsi="Trebuchet MS"/>
          <w:i/>
          <w:spacing w:val="-12"/>
          <w:w w:val="90"/>
        </w:rPr>
        <w:t xml:space="preserve"> </w:t>
      </w:r>
      <w:r>
        <w:rPr>
          <w:rFonts w:ascii="Trebuchet MS" w:hAnsi="Trebuchet MS"/>
          <w:i/>
          <w:w w:val="90"/>
        </w:rPr>
        <w:t>gli</w:t>
      </w:r>
      <w:r>
        <w:rPr>
          <w:rFonts w:ascii="Trebuchet MS" w:hAnsi="Trebuchet MS"/>
          <w:i/>
          <w:spacing w:val="-13"/>
          <w:w w:val="90"/>
        </w:rPr>
        <w:t xml:space="preserve"> </w:t>
      </w:r>
      <w:r>
        <w:rPr>
          <w:rFonts w:ascii="Trebuchet MS" w:hAnsi="Trebuchet MS"/>
          <w:i/>
          <w:w w:val="90"/>
        </w:rPr>
        <w:t>alunni</w:t>
      </w:r>
      <w:r>
        <w:rPr>
          <w:rFonts w:ascii="Trebuchet MS" w:hAnsi="Trebuchet MS"/>
          <w:i/>
          <w:spacing w:val="-13"/>
          <w:w w:val="90"/>
        </w:rPr>
        <w:t xml:space="preserve"> </w:t>
      </w:r>
      <w:r>
        <w:rPr>
          <w:rFonts w:ascii="Trebuchet MS" w:hAnsi="Trebuchet MS"/>
          <w:i/>
          <w:w w:val="90"/>
        </w:rPr>
        <w:t xml:space="preserve">stranieri </w:t>
      </w:r>
      <w:r>
        <w:rPr>
          <w:i/>
        </w:rPr>
        <w:t>modulata in modo specifico ed attenta alla complessa esperienza umana di apprendere in un contesto umano e linguistico uovo, senza abbassare in alcun modo gli obiettivi richiesti, ma adattando gli strumenti e le modalità con cui attuare la valutazione</w:t>
      </w:r>
      <w:r>
        <w:rPr>
          <w:i/>
          <w:spacing w:val="-7"/>
        </w:rPr>
        <w:t xml:space="preserve"> </w:t>
      </w:r>
      <w:r>
        <w:rPr>
          <w:i/>
        </w:rPr>
        <w:t>stessa</w:t>
      </w:r>
      <w:r>
        <w:rPr>
          <w:rFonts w:ascii="Arial" w:hAnsi="Arial"/>
        </w:rPr>
        <w:t>”</w:t>
      </w:r>
      <w:r>
        <w:t>.</w:t>
      </w:r>
    </w:p>
    <w:p w14:paraId="3350FC7A" w14:textId="77777777" w:rsidR="007C138C" w:rsidRDefault="00236034">
      <w:pPr>
        <w:pStyle w:val="Paragrafoelenco"/>
        <w:numPr>
          <w:ilvl w:val="0"/>
          <w:numId w:val="1"/>
        </w:numPr>
        <w:tabs>
          <w:tab w:val="left" w:pos="514"/>
        </w:tabs>
        <w:spacing w:before="109"/>
        <w:ind w:right="108"/>
        <w:rPr>
          <w:rFonts w:ascii="Arial" w:hAnsi="Arial"/>
        </w:rPr>
      </w:pPr>
      <w:r>
        <w:rPr>
          <w:b/>
          <w:color w:val="1F3863"/>
        </w:rPr>
        <w:t xml:space="preserve">ART. 1 CO. 1/2 </w:t>
      </w:r>
      <w:proofErr w:type="spellStart"/>
      <w:r>
        <w:rPr>
          <w:b/>
          <w:color w:val="1F3863"/>
        </w:rPr>
        <w:t>D.Lgs</w:t>
      </w:r>
      <w:proofErr w:type="spellEnd"/>
      <w:r>
        <w:rPr>
          <w:b/>
          <w:color w:val="1F3863"/>
        </w:rPr>
        <w:t xml:space="preserve"> n. 62/2017 </w:t>
      </w:r>
      <w:r>
        <w:rPr>
          <w:rFonts w:ascii="Arial" w:hAnsi="Arial"/>
        </w:rPr>
        <w:t xml:space="preserve">in merito all’oggetto </w:t>
      </w:r>
      <w:r>
        <w:t>e alle finalità della valutazione, stabilisce</w:t>
      </w:r>
      <w:r>
        <w:rPr>
          <w:spacing w:val="7"/>
        </w:rPr>
        <w:t xml:space="preserve"> </w:t>
      </w:r>
      <w:r>
        <w:t xml:space="preserve">che </w:t>
      </w:r>
      <w:r>
        <w:rPr>
          <w:rFonts w:ascii="Arial" w:hAnsi="Arial"/>
        </w:rPr>
        <w:t>“</w:t>
      </w:r>
      <w:r>
        <w:rPr>
          <w:i/>
        </w:rPr>
        <w:t>La valutazione ha per oggetto il processo formativo e i risultati di apprendimento delle alunne e degli alunni, delle studentesse e degli studenti delle istituzioni scolastiche del sistema nazionale di istruzione e formazione, ha finalità formativa ed educativa e concorre al miglioramento degli apprendimenti e al successo formativo degli stessi, documenta lo sviluppo dell'identità personale e promuove la autovalutazione di ciascuno in relazione</w:t>
      </w:r>
      <w:r>
        <w:rPr>
          <w:i/>
          <w:spacing w:val="1"/>
        </w:rPr>
        <w:t xml:space="preserve"> </w:t>
      </w:r>
      <w:r>
        <w:rPr>
          <w:i/>
        </w:rPr>
        <w:t>alle</w:t>
      </w:r>
      <w:r>
        <w:rPr>
          <w:i/>
          <w:spacing w:val="-1"/>
        </w:rPr>
        <w:t xml:space="preserve"> </w:t>
      </w:r>
      <w:r>
        <w:rPr>
          <w:i/>
        </w:rPr>
        <w:t>acqui</w:t>
      </w:r>
      <w:r>
        <w:rPr>
          <w:rFonts w:ascii="Trebuchet MS" w:hAnsi="Trebuchet MS"/>
          <w:i/>
        </w:rPr>
        <w:t>sizioni</w:t>
      </w:r>
      <w:r>
        <w:rPr>
          <w:rFonts w:ascii="Trebuchet MS" w:hAnsi="Trebuchet MS"/>
          <w:i/>
          <w:spacing w:val="-16"/>
        </w:rPr>
        <w:t xml:space="preserve"> </w:t>
      </w:r>
      <w:r>
        <w:rPr>
          <w:rFonts w:ascii="Trebuchet MS" w:hAnsi="Trebuchet MS"/>
          <w:i/>
        </w:rPr>
        <w:t>di</w:t>
      </w:r>
      <w:r>
        <w:rPr>
          <w:rFonts w:ascii="Trebuchet MS" w:hAnsi="Trebuchet MS"/>
          <w:i/>
          <w:spacing w:val="-16"/>
        </w:rPr>
        <w:t xml:space="preserve"> </w:t>
      </w:r>
      <w:r>
        <w:rPr>
          <w:rFonts w:ascii="Trebuchet MS" w:hAnsi="Trebuchet MS"/>
          <w:i/>
        </w:rPr>
        <w:t>conoscenze,</w:t>
      </w:r>
      <w:r>
        <w:rPr>
          <w:rFonts w:ascii="Trebuchet MS" w:hAnsi="Trebuchet MS"/>
          <w:i/>
          <w:spacing w:val="-17"/>
        </w:rPr>
        <w:t xml:space="preserve"> </w:t>
      </w:r>
      <w:r>
        <w:rPr>
          <w:rFonts w:ascii="Trebuchet MS" w:hAnsi="Trebuchet MS"/>
          <w:i/>
        </w:rPr>
        <w:t>abilità</w:t>
      </w:r>
      <w:r>
        <w:rPr>
          <w:rFonts w:ascii="Trebuchet MS" w:hAnsi="Trebuchet MS"/>
          <w:i/>
          <w:spacing w:val="-16"/>
        </w:rPr>
        <w:t xml:space="preserve"> </w:t>
      </w:r>
      <w:r>
        <w:rPr>
          <w:rFonts w:ascii="Trebuchet MS" w:hAnsi="Trebuchet MS"/>
          <w:i/>
        </w:rPr>
        <w:t>e</w:t>
      </w:r>
      <w:r>
        <w:rPr>
          <w:rFonts w:ascii="Trebuchet MS" w:hAnsi="Trebuchet MS"/>
          <w:i/>
          <w:spacing w:val="-16"/>
        </w:rPr>
        <w:t xml:space="preserve"> </w:t>
      </w:r>
      <w:r>
        <w:rPr>
          <w:rFonts w:ascii="Trebuchet MS" w:hAnsi="Trebuchet MS"/>
          <w:i/>
        </w:rPr>
        <w:t>competenze”.</w:t>
      </w:r>
      <w:r>
        <w:rPr>
          <w:rFonts w:ascii="Trebuchet MS" w:hAnsi="Trebuchet MS"/>
          <w:i/>
          <w:spacing w:val="-18"/>
        </w:rPr>
        <w:t xml:space="preserve"> </w:t>
      </w:r>
      <w:r>
        <w:rPr>
          <w:rFonts w:ascii="Trebuchet MS" w:hAnsi="Trebuchet MS"/>
          <w:i/>
        </w:rPr>
        <w:t xml:space="preserve">“La </w:t>
      </w:r>
      <w:r>
        <w:rPr>
          <w:i/>
        </w:rPr>
        <w:t>valutazione è coerente con l'offerta formativa delle istituzioni scolastiche, con la personalizzazione dei percorsi e con le Indicazioni Nazionali per il curricolo e le Linee guida di cui ai decreti del Presidente della Repubblica 15 marzo 2010, n. 87, n. 88 e n. 89; è effettuata dai docenti nell'esercizio della propria autonomia professionale, in conformità con i criteri e le modalità definiti dal collegio dei docenti e inseriti nel piano triennale dell'offerta</w:t>
      </w:r>
      <w:r>
        <w:rPr>
          <w:i/>
          <w:spacing w:val="-2"/>
        </w:rPr>
        <w:t xml:space="preserve"> </w:t>
      </w:r>
      <w:r>
        <w:rPr>
          <w:i/>
        </w:rPr>
        <w:t>formativa</w:t>
      </w:r>
      <w:r>
        <w:rPr>
          <w:rFonts w:ascii="Arial" w:hAnsi="Arial"/>
        </w:rPr>
        <w:t>”.</w:t>
      </w:r>
    </w:p>
    <w:p w14:paraId="44F2A565" w14:textId="77777777" w:rsidR="007C138C" w:rsidRDefault="007C138C">
      <w:pPr>
        <w:pStyle w:val="Corpodeltesto"/>
        <w:spacing w:before="8"/>
        <w:rPr>
          <w:rFonts w:ascii="Arial"/>
          <w:sz w:val="23"/>
        </w:rPr>
      </w:pPr>
    </w:p>
    <w:p w14:paraId="2BBFDBB3" w14:textId="77777777" w:rsidR="007C138C" w:rsidRDefault="00236034">
      <w:pPr>
        <w:pStyle w:val="Titolo1"/>
        <w:ind w:left="152" w:firstLine="0"/>
      </w:pPr>
      <w:r>
        <w:rPr>
          <w:color w:val="1F3863"/>
        </w:rPr>
        <w:t>ESAME DI STATO E SECONDA LINGUA COMUNITARIA</w:t>
      </w:r>
    </w:p>
    <w:p w14:paraId="7A5C2ADB" w14:textId="77777777" w:rsidR="007C138C" w:rsidRDefault="00236034">
      <w:pPr>
        <w:pStyle w:val="Paragrafoelenco"/>
        <w:numPr>
          <w:ilvl w:val="0"/>
          <w:numId w:val="1"/>
        </w:numPr>
        <w:tabs>
          <w:tab w:val="left" w:pos="511"/>
        </w:tabs>
        <w:spacing w:before="116"/>
        <w:ind w:left="510" w:right="108" w:hanging="359"/>
        <w:rPr>
          <w:rFonts w:ascii="Arial" w:hAnsi="Arial"/>
        </w:rPr>
      </w:pPr>
      <w:r>
        <w:rPr>
          <w:b/>
          <w:color w:val="1F3863"/>
          <w:w w:val="95"/>
        </w:rPr>
        <w:t>ART.</w:t>
      </w:r>
      <w:r>
        <w:rPr>
          <w:b/>
          <w:color w:val="1F3863"/>
          <w:spacing w:val="-20"/>
          <w:w w:val="95"/>
        </w:rPr>
        <w:t xml:space="preserve"> </w:t>
      </w:r>
      <w:r>
        <w:rPr>
          <w:b/>
          <w:color w:val="1F3863"/>
          <w:w w:val="95"/>
        </w:rPr>
        <w:t>5</w:t>
      </w:r>
      <w:r>
        <w:rPr>
          <w:b/>
          <w:color w:val="1F3863"/>
          <w:spacing w:val="-19"/>
          <w:w w:val="95"/>
        </w:rPr>
        <w:t xml:space="preserve"> </w:t>
      </w:r>
      <w:r>
        <w:rPr>
          <w:b/>
          <w:color w:val="1F3863"/>
          <w:w w:val="95"/>
        </w:rPr>
        <w:t>DPR</w:t>
      </w:r>
      <w:r>
        <w:rPr>
          <w:b/>
          <w:color w:val="1F3863"/>
          <w:spacing w:val="-22"/>
          <w:w w:val="95"/>
        </w:rPr>
        <w:t xml:space="preserve"> </w:t>
      </w:r>
      <w:r>
        <w:rPr>
          <w:b/>
          <w:color w:val="1F3863"/>
          <w:w w:val="95"/>
        </w:rPr>
        <w:t>N.89/2009</w:t>
      </w:r>
      <w:r>
        <w:rPr>
          <w:b/>
          <w:color w:val="1F3863"/>
          <w:spacing w:val="-18"/>
          <w:w w:val="95"/>
        </w:rPr>
        <w:t xml:space="preserve"> </w:t>
      </w:r>
      <w:r>
        <w:rPr>
          <w:b/>
          <w:color w:val="1F3863"/>
          <w:w w:val="95"/>
        </w:rPr>
        <w:t>IN</w:t>
      </w:r>
      <w:r>
        <w:rPr>
          <w:b/>
          <w:color w:val="1F3863"/>
          <w:spacing w:val="-20"/>
          <w:w w:val="95"/>
        </w:rPr>
        <w:t xml:space="preserve"> </w:t>
      </w:r>
      <w:r>
        <w:rPr>
          <w:b/>
          <w:color w:val="1F3863"/>
          <w:w w:val="95"/>
        </w:rPr>
        <w:t>MATERIA</w:t>
      </w:r>
      <w:r>
        <w:rPr>
          <w:b/>
          <w:color w:val="1F3863"/>
          <w:spacing w:val="-20"/>
          <w:w w:val="95"/>
        </w:rPr>
        <w:t xml:space="preserve"> </w:t>
      </w:r>
      <w:r>
        <w:rPr>
          <w:b/>
          <w:color w:val="1F3863"/>
          <w:w w:val="95"/>
        </w:rPr>
        <w:t>DI</w:t>
      </w:r>
      <w:r>
        <w:rPr>
          <w:b/>
          <w:color w:val="1F3863"/>
          <w:spacing w:val="-19"/>
          <w:w w:val="95"/>
        </w:rPr>
        <w:t xml:space="preserve"> </w:t>
      </w:r>
      <w:r>
        <w:rPr>
          <w:rFonts w:ascii="Arial" w:hAnsi="Arial"/>
          <w:b/>
          <w:i/>
          <w:color w:val="1F3863"/>
          <w:w w:val="95"/>
        </w:rPr>
        <w:t>Revisione</w:t>
      </w:r>
      <w:r>
        <w:rPr>
          <w:rFonts w:ascii="Arial" w:hAnsi="Arial"/>
          <w:b/>
          <w:i/>
          <w:color w:val="1F3863"/>
          <w:spacing w:val="-31"/>
          <w:w w:val="95"/>
        </w:rPr>
        <w:t xml:space="preserve"> </w:t>
      </w:r>
      <w:r>
        <w:rPr>
          <w:rFonts w:ascii="Arial" w:hAnsi="Arial"/>
          <w:b/>
          <w:i/>
          <w:color w:val="1F3863"/>
          <w:w w:val="95"/>
        </w:rPr>
        <w:t>dell’assetto</w:t>
      </w:r>
      <w:r>
        <w:rPr>
          <w:rFonts w:ascii="Arial" w:hAnsi="Arial"/>
          <w:b/>
          <w:i/>
          <w:color w:val="1F3863"/>
          <w:spacing w:val="-30"/>
          <w:w w:val="95"/>
        </w:rPr>
        <w:t xml:space="preserve"> </w:t>
      </w:r>
      <w:r>
        <w:rPr>
          <w:rFonts w:ascii="Arial" w:hAnsi="Arial"/>
          <w:b/>
          <w:i/>
          <w:color w:val="1F3863"/>
          <w:w w:val="95"/>
        </w:rPr>
        <w:t>ordinamentale,</w:t>
      </w:r>
      <w:r>
        <w:rPr>
          <w:rFonts w:ascii="Arial" w:hAnsi="Arial"/>
          <w:b/>
          <w:i/>
          <w:color w:val="1F3863"/>
          <w:spacing w:val="-31"/>
          <w:w w:val="95"/>
        </w:rPr>
        <w:t xml:space="preserve"> </w:t>
      </w:r>
      <w:r>
        <w:rPr>
          <w:rFonts w:ascii="Arial" w:hAnsi="Arial"/>
          <w:b/>
          <w:i/>
          <w:color w:val="1F3863"/>
          <w:w w:val="95"/>
        </w:rPr>
        <w:t>organizzativo</w:t>
      </w:r>
      <w:r>
        <w:rPr>
          <w:rFonts w:ascii="Arial" w:hAnsi="Arial"/>
          <w:b/>
          <w:i/>
          <w:color w:val="1F3863"/>
          <w:spacing w:val="-30"/>
          <w:w w:val="95"/>
        </w:rPr>
        <w:t xml:space="preserve"> </w:t>
      </w:r>
      <w:r>
        <w:rPr>
          <w:rFonts w:ascii="Arial" w:hAnsi="Arial"/>
          <w:b/>
          <w:i/>
          <w:color w:val="1F3863"/>
          <w:w w:val="95"/>
        </w:rPr>
        <w:t>e</w:t>
      </w:r>
      <w:r>
        <w:rPr>
          <w:rFonts w:ascii="Arial" w:hAnsi="Arial"/>
          <w:b/>
          <w:i/>
          <w:color w:val="1F3863"/>
          <w:spacing w:val="-31"/>
          <w:w w:val="95"/>
        </w:rPr>
        <w:t xml:space="preserve"> </w:t>
      </w:r>
      <w:r>
        <w:rPr>
          <w:rFonts w:ascii="Arial" w:hAnsi="Arial"/>
          <w:b/>
          <w:i/>
          <w:color w:val="1F3863"/>
          <w:w w:val="95"/>
        </w:rPr>
        <w:t xml:space="preserve">didattico </w:t>
      </w:r>
      <w:r>
        <w:rPr>
          <w:rFonts w:ascii="Arial" w:hAnsi="Arial"/>
          <w:b/>
          <w:i/>
          <w:color w:val="1F3863"/>
        </w:rPr>
        <w:t>della</w:t>
      </w:r>
      <w:r>
        <w:rPr>
          <w:rFonts w:ascii="Arial" w:hAnsi="Arial"/>
          <w:b/>
          <w:i/>
          <w:color w:val="1F3863"/>
          <w:spacing w:val="-33"/>
        </w:rPr>
        <w:t xml:space="preserve"> </w:t>
      </w:r>
      <w:r>
        <w:rPr>
          <w:rFonts w:ascii="Arial" w:hAnsi="Arial"/>
          <w:b/>
          <w:i/>
          <w:color w:val="1F3863"/>
        </w:rPr>
        <w:t>scuola</w:t>
      </w:r>
      <w:r>
        <w:rPr>
          <w:rFonts w:ascii="Arial" w:hAnsi="Arial"/>
          <w:b/>
          <w:i/>
          <w:color w:val="1F3863"/>
          <w:spacing w:val="-34"/>
        </w:rPr>
        <w:t xml:space="preserve"> </w:t>
      </w:r>
      <w:r>
        <w:rPr>
          <w:rFonts w:ascii="Arial" w:hAnsi="Arial"/>
          <w:b/>
          <w:i/>
          <w:color w:val="1F3863"/>
        </w:rPr>
        <w:t>dell’infanzia</w:t>
      </w:r>
      <w:r>
        <w:rPr>
          <w:rFonts w:ascii="Arial" w:hAnsi="Arial"/>
          <w:b/>
          <w:i/>
          <w:color w:val="1F3863"/>
          <w:spacing w:val="-34"/>
        </w:rPr>
        <w:t xml:space="preserve"> </w:t>
      </w:r>
      <w:r>
        <w:rPr>
          <w:rFonts w:ascii="Arial" w:hAnsi="Arial"/>
          <w:b/>
          <w:i/>
          <w:color w:val="1F3863"/>
        </w:rPr>
        <w:t>e</w:t>
      </w:r>
      <w:r>
        <w:rPr>
          <w:rFonts w:ascii="Arial" w:hAnsi="Arial"/>
          <w:b/>
          <w:i/>
          <w:color w:val="1F3863"/>
          <w:spacing w:val="-34"/>
        </w:rPr>
        <w:t xml:space="preserve"> </w:t>
      </w:r>
      <w:r>
        <w:rPr>
          <w:rFonts w:ascii="Arial" w:hAnsi="Arial"/>
          <w:b/>
          <w:i/>
          <w:color w:val="1F3863"/>
        </w:rPr>
        <w:t>del</w:t>
      </w:r>
      <w:r>
        <w:rPr>
          <w:rFonts w:ascii="Arial" w:hAnsi="Arial"/>
          <w:b/>
          <w:i/>
          <w:color w:val="1F3863"/>
          <w:spacing w:val="-33"/>
        </w:rPr>
        <w:t xml:space="preserve"> </w:t>
      </w:r>
      <w:r>
        <w:rPr>
          <w:rFonts w:ascii="Arial" w:hAnsi="Arial"/>
          <w:b/>
          <w:i/>
          <w:color w:val="1F3863"/>
        </w:rPr>
        <w:t>primo</w:t>
      </w:r>
      <w:r>
        <w:rPr>
          <w:rFonts w:ascii="Arial" w:hAnsi="Arial"/>
          <w:b/>
          <w:i/>
          <w:color w:val="1F3863"/>
          <w:spacing w:val="-34"/>
        </w:rPr>
        <w:t xml:space="preserve"> </w:t>
      </w:r>
      <w:r>
        <w:rPr>
          <w:rFonts w:ascii="Arial" w:hAnsi="Arial"/>
          <w:b/>
          <w:i/>
          <w:color w:val="1F3863"/>
        </w:rPr>
        <w:t>ciclo</w:t>
      </w:r>
      <w:r>
        <w:rPr>
          <w:rFonts w:ascii="Arial" w:hAnsi="Arial"/>
          <w:b/>
          <w:i/>
          <w:color w:val="1F3863"/>
          <w:spacing w:val="-33"/>
        </w:rPr>
        <w:t xml:space="preserve"> </w:t>
      </w:r>
      <w:r>
        <w:rPr>
          <w:rFonts w:ascii="Arial" w:hAnsi="Arial"/>
          <w:b/>
          <w:i/>
          <w:color w:val="1F3863"/>
        </w:rPr>
        <w:t>di</w:t>
      </w:r>
      <w:r>
        <w:rPr>
          <w:rFonts w:ascii="Arial" w:hAnsi="Arial"/>
          <w:b/>
          <w:i/>
          <w:color w:val="1F3863"/>
          <w:spacing w:val="-33"/>
        </w:rPr>
        <w:t xml:space="preserve"> </w:t>
      </w:r>
      <w:r>
        <w:rPr>
          <w:rFonts w:ascii="Arial" w:hAnsi="Arial"/>
          <w:b/>
          <w:i/>
          <w:color w:val="1F3863"/>
        </w:rPr>
        <w:t>istruzione</w:t>
      </w:r>
      <w:r>
        <w:rPr>
          <w:rFonts w:ascii="Arial" w:hAnsi="Arial"/>
          <w:b/>
          <w:i/>
          <w:color w:val="1F3863"/>
          <w:spacing w:val="-31"/>
        </w:rPr>
        <w:t xml:space="preserve"> </w:t>
      </w:r>
      <w:r>
        <w:t>recita</w:t>
      </w:r>
      <w:r>
        <w:rPr>
          <w:spacing w:val="-22"/>
        </w:rPr>
        <w:t xml:space="preserve"> </w:t>
      </w:r>
      <w:r>
        <w:t>che</w:t>
      </w:r>
      <w:r>
        <w:rPr>
          <w:spacing w:val="-21"/>
        </w:rPr>
        <w:t xml:space="preserve"> </w:t>
      </w:r>
      <w:r>
        <w:rPr>
          <w:rFonts w:ascii="Trebuchet MS" w:hAnsi="Trebuchet MS"/>
          <w:b/>
        </w:rPr>
        <w:t>“</w:t>
      </w:r>
      <w:r>
        <w:rPr>
          <w:i/>
        </w:rPr>
        <w:t>A</w:t>
      </w:r>
      <w:r>
        <w:rPr>
          <w:i/>
          <w:spacing w:val="-22"/>
        </w:rPr>
        <w:t xml:space="preserve"> </w:t>
      </w:r>
      <w:r>
        <w:rPr>
          <w:i/>
        </w:rPr>
        <w:t>decorrere</w:t>
      </w:r>
      <w:r>
        <w:rPr>
          <w:i/>
          <w:spacing w:val="-22"/>
        </w:rPr>
        <w:t xml:space="preserve"> </w:t>
      </w:r>
      <w:r>
        <w:rPr>
          <w:i/>
        </w:rPr>
        <w:t>dall'anno</w:t>
      </w:r>
      <w:r>
        <w:rPr>
          <w:i/>
          <w:spacing w:val="-22"/>
        </w:rPr>
        <w:t xml:space="preserve"> </w:t>
      </w:r>
      <w:r>
        <w:rPr>
          <w:i/>
        </w:rPr>
        <w:t>scolastico 2009/2010, a richiesta delle famiglie e compatibilmente con le disponibilità di organico e l'assenza di esubero dei docenti della seconda lingua comunitaria, è Introdotto l'insegnamento dell'inglese potenziato anche utilizzando le 2 ore di insegnamento della seconda lingua comunitaria o i margini di autonomia previsti dai commi 5 e 8. Le predette ore sono utilizzate anche per potenziare l'insegnamento della lingua italiana per gli alunni stranieri non in possesso delle necessarie conoscenze e competenze nella medesima lingua italiana nel rispetto dell'autonomia delle</w:t>
      </w:r>
      <w:r>
        <w:rPr>
          <w:i/>
          <w:spacing w:val="-2"/>
        </w:rPr>
        <w:t xml:space="preserve"> </w:t>
      </w:r>
      <w:r>
        <w:rPr>
          <w:i/>
        </w:rPr>
        <w:t>scuole</w:t>
      </w:r>
      <w:proofErr w:type="gramStart"/>
      <w:r>
        <w:rPr>
          <w:rFonts w:ascii="Arial" w:hAnsi="Arial"/>
        </w:rPr>
        <w:t>”</w:t>
      </w:r>
      <w:proofErr w:type="gramEnd"/>
    </w:p>
    <w:p w14:paraId="3CE502AE" w14:textId="77777777" w:rsidR="007C138C" w:rsidRDefault="00236034">
      <w:pPr>
        <w:pStyle w:val="Paragrafoelenco"/>
        <w:numPr>
          <w:ilvl w:val="0"/>
          <w:numId w:val="1"/>
        </w:numPr>
        <w:tabs>
          <w:tab w:val="left" w:pos="514"/>
        </w:tabs>
        <w:spacing w:before="121"/>
        <w:ind w:right="107"/>
        <w:rPr>
          <w:rFonts w:ascii="Trebuchet MS" w:hAnsi="Trebuchet MS"/>
          <w:i/>
        </w:rPr>
      </w:pPr>
      <w:r>
        <w:rPr>
          <w:b/>
          <w:color w:val="1F3863"/>
        </w:rPr>
        <w:t xml:space="preserve">CIRCOLARE N. 48/2012 IN MATERIA DI </w:t>
      </w:r>
      <w:r>
        <w:rPr>
          <w:b/>
          <w:i/>
          <w:color w:val="1F3863"/>
        </w:rPr>
        <w:t xml:space="preserve">Esame di Stato conclusivo del primo ciclo di istruzione. Istruzioni a carattere permanente </w:t>
      </w:r>
      <w:r>
        <w:t xml:space="preserve">stabilisce che </w:t>
      </w:r>
      <w:r>
        <w:rPr>
          <w:rFonts w:ascii="Arial" w:hAnsi="Arial"/>
        </w:rPr>
        <w:t>“</w:t>
      </w:r>
      <w:r>
        <w:rPr>
          <w:i/>
        </w:rPr>
        <w:t xml:space="preserve">La necessità di adottare su tutto il territorio nazionale criteri di valutazione omogenei è del resto richiesta dal D.P.R. n. 122/2009, che ha introdotto nuove </w:t>
      </w:r>
      <w:r>
        <w:rPr>
          <w:rFonts w:ascii="Trebuchet MS" w:hAnsi="Trebuchet MS"/>
          <w:i/>
        </w:rPr>
        <w:t>modalità</w:t>
      </w:r>
      <w:r>
        <w:rPr>
          <w:rFonts w:ascii="Trebuchet MS" w:hAnsi="Trebuchet MS"/>
          <w:i/>
          <w:spacing w:val="-48"/>
        </w:rPr>
        <w:t xml:space="preserve"> </w:t>
      </w:r>
      <w:r>
        <w:rPr>
          <w:rFonts w:ascii="Trebuchet MS" w:hAnsi="Trebuchet MS"/>
          <w:i/>
        </w:rPr>
        <w:t>di</w:t>
      </w:r>
      <w:r>
        <w:rPr>
          <w:rFonts w:ascii="Trebuchet MS" w:hAnsi="Trebuchet MS"/>
          <w:i/>
          <w:spacing w:val="-47"/>
        </w:rPr>
        <w:t xml:space="preserve"> </w:t>
      </w:r>
      <w:r>
        <w:rPr>
          <w:rFonts w:ascii="Trebuchet MS" w:hAnsi="Trebuchet MS"/>
          <w:i/>
        </w:rPr>
        <w:t>valutazione</w:t>
      </w:r>
      <w:r>
        <w:rPr>
          <w:rFonts w:ascii="Trebuchet MS" w:hAnsi="Trebuchet MS"/>
          <w:i/>
          <w:spacing w:val="-47"/>
        </w:rPr>
        <w:t xml:space="preserve"> </w:t>
      </w:r>
      <w:r>
        <w:rPr>
          <w:rFonts w:ascii="Trebuchet MS" w:hAnsi="Trebuchet MS"/>
          <w:i/>
        </w:rPr>
        <w:t>anche</w:t>
      </w:r>
      <w:r>
        <w:rPr>
          <w:rFonts w:ascii="Trebuchet MS" w:hAnsi="Trebuchet MS"/>
          <w:i/>
          <w:spacing w:val="-48"/>
        </w:rPr>
        <w:t xml:space="preserve"> </w:t>
      </w:r>
      <w:r>
        <w:rPr>
          <w:rFonts w:ascii="Trebuchet MS" w:hAnsi="Trebuchet MS"/>
          <w:i/>
        </w:rPr>
        <w:t>con</w:t>
      </w:r>
      <w:r>
        <w:rPr>
          <w:rFonts w:ascii="Trebuchet MS" w:hAnsi="Trebuchet MS"/>
          <w:i/>
          <w:spacing w:val="-47"/>
        </w:rPr>
        <w:t xml:space="preserve"> </w:t>
      </w:r>
      <w:r>
        <w:rPr>
          <w:rFonts w:ascii="Trebuchet MS" w:hAnsi="Trebuchet MS"/>
          <w:i/>
        </w:rPr>
        <w:t>riferimento</w:t>
      </w:r>
      <w:r>
        <w:rPr>
          <w:rFonts w:ascii="Trebuchet MS" w:hAnsi="Trebuchet MS"/>
          <w:i/>
          <w:spacing w:val="-48"/>
        </w:rPr>
        <w:t xml:space="preserve"> </w:t>
      </w:r>
      <w:r>
        <w:rPr>
          <w:rFonts w:ascii="Trebuchet MS" w:hAnsi="Trebuchet MS"/>
          <w:i/>
        </w:rPr>
        <w:t>all’esito</w:t>
      </w:r>
      <w:r>
        <w:rPr>
          <w:rFonts w:ascii="Trebuchet MS" w:hAnsi="Trebuchet MS"/>
          <w:i/>
          <w:spacing w:val="-48"/>
        </w:rPr>
        <w:t xml:space="preserve"> </w:t>
      </w:r>
      <w:r>
        <w:rPr>
          <w:rFonts w:ascii="Trebuchet MS" w:hAnsi="Trebuchet MS"/>
          <w:i/>
        </w:rPr>
        <w:t>dell’esame</w:t>
      </w:r>
      <w:r>
        <w:rPr>
          <w:rFonts w:ascii="Trebuchet MS" w:hAnsi="Trebuchet MS"/>
          <w:i/>
          <w:spacing w:val="-47"/>
        </w:rPr>
        <w:t xml:space="preserve"> </w:t>
      </w:r>
      <w:r>
        <w:rPr>
          <w:rFonts w:ascii="Trebuchet MS" w:hAnsi="Trebuchet MS"/>
          <w:i/>
        </w:rPr>
        <w:t>conclusivo</w:t>
      </w:r>
      <w:r>
        <w:rPr>
          <w:rFonts w:ascii="Trebuchet MS" w:hAnsi="Trebuchet MS"/>
          <w:i/>
          <w:spacing w:val="-48"/>
        </w:rPr>
        <w:t xml:space="preserve"> </w:t>
      </w:r>
      <w:r>
        <w:rPr>
          <w:rFonts w:ascii="Trebuchet MS" w:hAnsi="Trebuchet MS"/>
          <w:i/>
        </w:rPr>
        <w:t>del</w:t>
      </w:r>
      <w:r>
        <w:rPr>
          <w:rFonts w:ascii="Trebuchet MS" w:hAnsi="Trebuchet MS"/>
          <w:i/>
          <w:spacing w:val="-48"/>
        </w:rPr>
        <w:t xml:space="preserve"> </w:t>
      </w:r>
      <w:r>
        <w:rPr>
          <w:rFonts w:ascii="Trebuchet MS" w:hAnsi="Trebuchet MS"/>
          <w:i/>
        </w:rPr>
        <w:t>primo</w:t>
      </w:r>
      <w:r>
        <w:rPr>
          <w:rFonts w:ascii="Trebuchet MS" w:hAnsi="Trebuchet MS"/>
          <w:i/>
          <w:spacing w:val="-47"/>
        </w:rPr>
        <w:t xml:space="preserve"> </w:t>
      </w:r>
      <w:r>
        <w:rPr>
          <w:rFonts w:ascii="Trebuchet MS" w:hAnsi="Trebuchet MS"/>
          <w:i/>
        </w:rPr>
        <w:t>ciclo.</w:t>
      </w:r>
    </w:p>
    <w:p w14:paraId="38A48F13" w14:textId="77777777" w:rsidR="007C138C" w:rsidRDefault="00236034">
      <w:pPr>
        <w:spacing w:before="11"/>
        <w:ind w:left="510" w:right="109"/>
        <w:jc w:val="both"/>
        <w:rPr>
          <w:rFonts w:ascii="Arial" w:hAnsi="Arial"/>
        </w:rPr>
      </w:pPr>
      <w:r>
        <w:rPr>
          <w:i/>
        </w:rPr>
        <w:t>Resta fermo che quanto sopra indicato non riguarda le situazioni di quegli studenti che si avvalgano delle ore di seconda lingua comunitaria per il potenziamento della lingua inglese o per il potenziamento della lingua italiana. In tal caso, ovviamente, la seconda lingua comunitaria non è oggetto di prova di esame.</w:t>
      </w:r>
      <w:r>
        <w:rPr>
          <w:rFonts w:ascii="Arial" w:hAnsi="Arial"/>
        </w:rPr>
        <w:t>”</w:t>
      </w:r>
    </w:p>
    <w:p w14:paraId="1C1198C8" w14:textId="77777777" w:rsidR="007C138C" w:rsidRDefault="007C138C">
      <w:pPr>
        <w:jc w:val="both"/>
        <w:rPr>
          <w:rFonts w:ascii="Arial" w:hAnsi="Arial"/>
        </w:rPr>
        <w:sectPr w:rsidR="007C138C">
          <w:pgSz w:w="11910" w:h="16840"/>
          <w:pgMar w:top="1080" w:right="1020" w:bottom="1200" w:left="980" w:header="0" w:footer="968" w:gutter="0"/>
          <w:cols w:space="720"/>
        </w:sectPr>
      </w:pPr>
    </w:p>
    <w:p w14:paraId="6A1EF211" w14:textId="77777777" w:rsidR="007C138C" w:rsidRDefault="00236034">
      <w:pPr>
        <w:pStyle w:val="Paragrafoelenco"/>
        <w:numPr>
          <w:ilvl w:val="0"/>
          <w:numId w:val="1"/>
        </w:numPr>
        <w:tabs>
          <w:tab w:val="left" w:pos="514"/>
        </w:tabs>
        <w:spacing w:before="71"/>
        <w:ind w:right="109"/>
        <w:rPr>
          <w:rFonts w:ascii="Arial" w:hAnsi="Arial"/>
        </w:rPr>
      </w:pPr>
      <w:r>
        <w:rPr>
          <w:b/>
          <w:color w:val="1F3863"/>
        </w:rPr>
        <w:lastRenderedPageBreak/>
        <w:t xml:space="preserve">ART. 5 CO. 1 D. Lgs n. 62/2017 </w:t>
      </w:r>
      <w:r>
        <w:rPr>
          <w:b/>
          <w:i/>
          <w:color w:val="1F3863"/>
        </w:rPr>
        <w:t>Norme in materia di valutazione e certificazione delle competenze nel primo ciclo ed esami di Stato</w:t>
      </w:r>
      <w:r>
        <w:t>, a norma dell'articolo 1, commi 180 e 181, lettera i), della legge 13 luglio 2015, n. 107. stabil</w:t>
      </w:r>
      <w:r>
        <w:rPr>
          <w:rFonts w:ascii="Arial" w:hAnsi="Arial"/>
        </w:rPr>
        <w:t>isce che “</w:t>
      </w:r>
      <w:r>
        <w:rPr>
          <w:i/>
        </w:rPr>
        <w:t>Ai fini della validità dell'anno scolastico, per la valutazione finale delle alunne e degli alunni è richiesta la frequenza di almeno tre quarti del monte ore annuale personalizzato, definito dall'ordinamento della scuola secondaria di primo grado, da comunicare alle famiglie all'inizio di ciascun anno. Rientrano nel monte ore personalizzato di ciascun alunno tutte le attività oggetto di valutazione periodica e finale da parte del consiglio di</w:t>
      </w:r>
      <w:r>
        <w:rPr>
          <w:i/>
          <w:spacing w:val="-7"/>
        </w:rPr>
        <w:t xml:space="preserve"> </w:t>
      </w:r>
      <w:r>
        <w:rPr>
          <w:i/>
        </w:rPr>
        <w:t>classe.</w:t>
      </w:r>
      <w:r>
        <w:rPr>
          <w:rFonts w:ascii="Arial" w:hAnsi="Arial"/>
        </w:rPr>
        <w:t>”</w:t>
      </w:r>
    </w:p>
    <w:p w14:paraId="403965F8" w14:textId="77777777" w:rsidR="007C138C" w:rsidRDefault="007C138C">
      <w:pPr>
        <w:pStyle w:val="Corpodeltesto"/>
        <w:spacing w:before="9"/>
        <w:rPr>
          <w:rFonts w:ascii="Arial"/>
          <w:sz w:val="23"/>
        </w:rPr>
      </w:pPr>
    </w:p>
    <w:p w14:paraId="29DBA64D" w14:textId="723C52F3" w:rsidR="007C138C" w:rsidRDefault="007C138C" w:rsidP="00AF3766">
      <w:pPr>
        <w:pStyle w:val="Paragrafoelenco"/>
        <w:tabs>
          <w:tab w:val="left" w:pos="514"/>
        </w:tabs>
        <w:spacing w:line="271" w:lineRule="exact"/>
        <w:ind w:firstLine="0"/>
        <w:rPr>
          <w:b/>
          <w:i/>
        </w:rPr>
      </w:pPr>
    </w:p>
    <w:sectPr w:rsidR="007C138C">
      <w:pgSz w:w="11910" w:h="16840"/>
      <w:pgMar w:top="1040" w:right="1020" w:bottom="1200" w:left="980" w:header="0" w:footer="96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E2B96" w14:textId="77777777" w:rsidR="00236034" w:rsidRDefault="00236034">
      <w:r>
        <w:separator/>
      </w:r>
    </w:p>
  </w:endnote>
  <w:endnote w:type="continuationSeparator" w:id="0">
    <w:p w14:paraId="65ACF59F" w14:textId="77777777" w:rsidR="00236034" w:rsidRDefault="0023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rlito">
    <w:altName w:val="Calibri"/>
    <w:charset w:val="00"/>
    <w:family w:val="swiss"/>
    <w:pitch w:val="variable"/>
    <w:sig w:usb0="E10002FF" w:usb1="5000ECFF" w:usb2="00000009"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93B5386" w14:textId="77777777" w:rsidR="007C138C" w:rsidRDefault="001F1F0D">
    <w:pPr>
      <w:pStyle w:val="Corpodeltesto"/>
      <w:spacing w:line="14" w:lineRule="auto"/>
      <w:rPr>
        <w:sz w:val="19"/>
      </w:rPr>
    </w:pPr>
    <w:r>
      <w:pict w14:anchorId="10B7383E">
        <v:shapetype id="_x0000_t202" coordsize="21600,21600" o:spt="202" path="m0,0l0,21600,21600,21600,21600,0xe">
          <v:stroke joinstyle="miter"/>
          <v:path gradientshapeok="t" o:connecttype="rect"/>
        </v:shapetype>
        <v:shape id="_x0000_s2049" type="#_x0000_t202" style="position:absolute;margin-left:530.15pt;margin-top:780.8pt;width:11.6pt;height:13.05pt;z-index:-251658752;mso-position-horizontal-relative:page;mso-position-vertical-relative:page" filled="f" stroked="f">
          <v:textbox inset="0,0,0,0">
            <w:txbxContent>
              <w:p w14:paraId="5FF554E0" w14:textId="77777777" w:rsidR="007C138C" w:rsidRDefault="00236034">
                <w:pPr>
                  <w:pStyle w:val="Corpodeltesto"/>
                  <w:spacing w:line="245" w:lineRule="exact"/>
                  <w:ind w:left="60"/>
                </w:pPr>
                <w:r>
                  <w:fldChar w:fldCharType="begin"/>
                </w:r>
                <w:r>
                  <w:instrText xml:space="preserve"> PAGE </w:instrText>
                </w:r>
                <w:r>
                  <w:fldChar w:fldCharType="separate"/>
                </w:r>
                <w:r w:rsidR="001F1F0D">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FB04C" w14:textId="77777777" w:rsidR="00236034" w:rsidRDefault="00236034">
      <w:r>
        <w:separator/>
      </w:r>
    </w:p>
  </w:footnote>
  <w:footnote w:type="continuationSeparator" w:id="0">
    <w:p w14:paraId="7DA9DA9B" w14:textId="77777777" w:rsidR="00236034" w:rsidRDefault="0023603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56E9"/>
    <w:multiLevelType w:val="hybridMultilevel"/>
    <w:tmpl w:val="C02016F8"/>
    <w:lvl w:ilvl="0" w:tplc="7C4A8716">
      <w:numFmt w:val="bullet"/>
      <w:lvlText w:val=""/>
      <w:lvlJc w:val="left"/>
      <w:pPr>
        <w:ind w:left="513" w:hanging="361"/>
      </w:pPr>
      <w:rPr>
        <w:rFonts w:ascii="Symbol" w:eastAsia="Symbol" w:hAnsi="Symbol" w:cs="Symbol" w:hint="default"/>
        <w:color w:val="1F3863"/>
        <w:w w:val="100"/>
        <w:sz w:val="22"/>
        <w:szCs w:val="22"/>
        <w:lang w:val="it-IT" w:eastAsia="en-US" w:bidi="ar-SA"/>
      </w:rPr>
    </w:lvl>
    <w:lvl w:ilvl="1" w:tplc="C03E9612">
      <w:numFmt w:val="bullet"/>
      <w:lvlText w:val="•"/>
      <w:lvlJc w:val="left"/>
      <w:pPr>
        <w:ind w:left="1458" w:hanging="361"/>
      </w:pPr>
      <w:rPr>
        <w:rFonts w:hint="default"/>
        <w:lang w:val="it-IT" w:eastAsia="en-US" w:bidi="ar-SA"/>
      </w:rPr>
    </w:lvl>
    <w:lvl w:ilvl="2" w:tplc="B1629058">
      <w:numFmt w:val="bullet"/>
      <w:lvlText w:val="•"/>
      <w:lvlJc w:val="left"/>
      <w:pPr>
        <w:ind w:left="2397" w:hanging="361"/>
      </w:pPr>
      <w:rPr>
        <w:rFonts w:hint="default"/>
        <w:lang w:val="it-IT" w:eastAsia="en-US" w:bidi="ar-SA"/>
      </w:rPr>
    </w:lvl>
    <w:lvl w:ilvl="3" w:tplc="0568B3C2">
      <w:numFmt w:val="bullet"/>
      <w:lvlText w:val="•"/>
      <w:lvlJc w:val="left"/>
      <w:pPr>
        <w:ind w:left="3335" w:hanging="361"/>
      </w:pPr>
      <w:rPr>
        <w:rFonts w:hint="default"/>
        <w:lang w:val="it-IT" w:eastAsia="en-US" w:bidi="ar-SA"/>
      </w:rPr>
    </w:lvl>
    <w:lvl w:ilvl="4" w:tplc="C1F0B002">
      <w:numFmt w:val="bullet"/>
      <w:lvlText w:val="•"/>
      <w:lvlJc w:val="left"/>
      <w:pPr>
        <w:ind w:left="4274" w:hanging="361"/>
      </w:pPr>
      <w:rPr>
        <w:rFonts w:hint="default"/>
        <w:lang w:val="it-IT" w:eastAsia="en-US" w:bidi="ar-SA"/>
      </w:rPr>
    </w:lvl>
    <w:lvl w:ilvl="5" w:tplc="B9684914">
      <w:numFmt w:val="bullet"/>
      <w:lvlText w:val="•"/>
      <w:lvlJc w:val="left"/>
      <w:pPr>
        <w:ind w:left="5213" w:hanging="361"/>
      </w:pPr>
      <w:rPr>
        <w:rFonts w:hint="default"/>
        <w:lang w:val="it-IT" w:eastAsia="en-US" w:bidi="ar-SA"/>
      </w:rPr>
    </w:lvl>
    <w:lvl w:ilvl="6" w:tplc="FB58FCE4">
      <w:numFmt w:val="bullet"/>
      <w:lvlText w:val="•"/>
      <w:lvlJc w:val="left"/>
      <w:pPr>
        <w:ind w:left="6151" w:hanging="361"/>
      </w:pPr>
      <w:rPr>
        <w:rFonts w:hint="default"/>
        <w:lang w:val="it-IT" w:eastAsia="en-US" w:bidi="ar-SA"/>
      </w:rPr>
    </w:lvl>
    <w:lvl w:ilvl="7" w:tplc="5A307B98">
      <w:numFmt w:val="bullet"/>
      <w:lvlText w:val="•"/>
      <w:lvlJc w:val="left"/>
      <w:pPr>
        <w:ind w:left="7090" w:hanging="361"/>
      </w:pPr>
      <w:rPr>
        <w:rFonts w:hint="default"/>
        <w:lang w:val="it-IT" w:eastAsia="en-US" w:bidi="ar-SA"/>
      </w:rPr>
    </w:lvl>
    <w:lvl w:ilvl="8" w:tplc="14DEFBA4">
      <w:numFmt w:val="bullet"/>
      <w:lvlText w:val="•"/>
      <w:lvlJc w:val="left"/>
      <w:pPr>
        <w:ind w:left="8029" w:hanging="361"/>
      </w:pPr>
      <w:rPr>
        <w:rFonts w:hint="default"/>
        <w:lang w:val="it-IT" w:eastAsia="en-US" w:bidi="ar-SA"/>
      </w:rPr>
    </w:lvl>
  </w:abstractNum>
  <w:abstractNum w:abstractNumId="1">
    <w:nsid w:val="236E7C7E"/>
    <w:multiLevelType w:val="hybridMultilevel"/>
    <w:tmpl w:val="9A22BAC0"/>
    <w:lvl w:ilvl="0" w:tplc="CA2EDE9E">
      <w:numFmt w:val="bullet"/>
      <w:lvlText w:val=""/>
      <w:lvlJc w:val="left"/>
      <w:pPr>
        <w:ind w:left="513" w:hanging="361"/>
      </w:pPr>
      <w:rPr>
        <w:rFonts w:ascii="Symbol" w:eastAsia="Symbol" w:hAnsi="Symbol" w:cs="Symbol" w:hint="default"/>
        <w:b/>
        <w:bCs/>
        <w:color w:val="1F3863"/>
        <w:w w:val="100"/>
        <w:sz w:val="22"/>
        <w:szCs w:val="22"/>
        <w:lang w:val="it-IT" w:eastAsia="en-US" w:bidi="ar-SA"/>
      </w:rPr>
    </w:lvl>
    <w:lvl w:ilvl="1" w:tplc="0838AADC">
      <w:numFmt w:val="bullet"/>
      <w:lvlText w:val="•"/>
      <w:lvlJc w:val="left"/>
      <w:pPr>
        <w:ind w:left="1458" w:hanging="361"/>
      </w:pPr>
      <w:rPr>
        <w:rFonts w:hint="default"/>
        <w:lang w:val="it-IT" w:eastAsia="en-US" w:bidi="ar-SA"/>
      </w:rPr>
    </w:lvl>
    <w:lvl w:ilvl="2" w:tplc="4AF2A83E">
      <w:numFmt w:val="bullet"/>
      <w:lvlText w:val="•"/>
      <w:lvlJc w:val="left"/>
      <w:pPr>
        <w:ind w:left="2397" w:hanging="361"/>
      </w:pPr>
      <w:rPr>
        <w:rFonts w:hint="default"/>
        <w:lang w:val="it-IT" w:eastAsia="en-US" w:bidi="ar-SA"/>
      </w:rPr>
    </w:lvl>
    <w:lvl w:ilvl="3" w:tplc="F3384F0A">
      <w:numFmt w:val="bullet"/>
      <w:lvlText w:val="•"/>
      <w:lvlJc w:val="left"/>
      <w:pPr>
        <w:ind w:left="3335" w:hanging="361"/>
      </w:pPr>
      <w:rPr>
        <w:rFonts w:hint="default"/>
        <w:lang w:val="it-IT" w:eastAsia="en-US" w:bidi="ar-SA"/>
      </w:rPr>
    </w:lvl>
    <w:lvl w:ilvl="4" w:tplc="B8B20B7A">
      <w:numFmt w:val="bullet"/>
      <w:lvlText w:val="•"/>
      <w:lvlJc w:val="left"/>
      <w:pPr>
        <w:ind w:left="4274" w:hanging="361"/>
      </w:pPr>
      <w:rPr>
        <w:rFonts w:hint="default"/>
        <w:lang w:val="it-IT" w:eastAsia="en-US" w:bidi="ar-SA"/>
      </w:rPr>
    </w:lvl>
    <w:lvl w:ilvl="5" w:tplc="8F76040A">
      <w:numFmt w:val="bullet"/>
      <w:lvlText w:val="•"/>
      <w:lvlJc w:val="left"/>
      <w:pPr>
        <w:ind w:left="5213" w:hanging="361"/>
      </w:pPr>
      <w:rPr>
        <w:rFonts w:hint="default"/>
        <w:lang w:val="it-IT" w:eastAsia="en-US" w:bidi="ar-SA"/>
      </w:rPr>
    </w:lvl>
    <w:lvl w:ilvl="6" w:tplc="2D708320">
      <w:numFmt w:val="bullet"/>
      <w:lvlText w:val="•"/>
      <w:lvlJc w:val="left"/>
      <w:pPr>
        <w:ind w:left="6151" w:hanging="361"/>
      </w:pPr>
      <w:rPr>
        <w:rFonts w:hint="default"/>
        <w:lang w:val="it-IT" w:eastAsia="en-US" w:bidi="ar-SA"/>
      </w:rPr>
    </w:lvl>
    <w:lvl w:ilvl="7" w:tplc="E6AE2258">
      <w:numFmt w:val="bullet"/>
      <w:lvlText w:val="•"/>
      <w:lvlJc w:val="left"/>
      <w:pPr>
        <w:ind w:left="7090" w:hanging="361"/>
      </w:pPr>
      <w:rPr>
        <w:rFonts w:hint="default"/>
        <w:lang w:val="it-IT" w:eastAsia="en-US" w:bidi="ar-SA"/>
      </w:rPr>
    </w:lvl>
    <w:lvl w:ilvl="8" w:tplc="FEDE4658">
      <w:numFmt w:val="bullet"/>
      <w:lvlText w:val="•"/>
      <w:lvlJc w:val="left"/>
      <w:pPr>
        <w:ind w:left="8029" w:hanging="361"/>
      </w:pPr>
      <w:rPr>
        <w:rFonts w:hint="default"/>
        <w:lang w:val="it-IT" w:eastAsia="en-US" w:bidi="ar-SA"/>
      </w:rPr>
    </w:lvl>
  </w:abstractNum>
  <w:abstractNum w:abstractNumId="2">
    <w:nsid w:val="5AB351FB"/>
    <w:multiLevelType w:val="hybridMultilevel"/>
    <w:tmpl w:val="C02E610A"/>
    <w:lvl w:ilvl="0" w:tplc="1AC67B46">
      <w:numFmt w:val="bullet"/>
      <w:lvlText w:val=""/>
      <w:lvlJc w:val="left"/>
      <w:pPr>
        <w:ind w:left="513" w:hanging="361"/>
      </w:pPr>
      <w:rPr>
        <w:rFonts w:ascii="Symbol" w:eastAsia="Symbol" w:hAnsi="Symbol" w:cs="Symbol" w:hint="default"/>
        <w:b/>
        <w:bCs/>
        <w:color w:val="1F3863"/>
        <w:w w:val="100"/>
        <w:sz w:val="22"/>
        <w:szCs w:val="22"/>
        <w:lang w:val="it-IT" w:eastAsia="en-US" w:bidi="ar-SA"/>
      </w:rPr>
    </w:lvl>
    <w:lvl w:ilvl="1" w:tplc="C2BA0E34">
      <w:numFmt w:val="bullet"/>
      <w:lvlText w:val="•"/>
      <w:lvlJc w:val="left"/>
      <w:pPr>
        <w:ind w:left="1458" w:hanging="361"/>
      </w:pPr>
      <w:rPr>
        <w:rFonts w:hint="default"/>
        <w:lang w:val="it-IT" w:eastAsia="en-US" w:bidi="ar-SA"/>
      </w:rPr>
    </w:lvl>
    <w:lvl w:ilvl="2" w:tplc="43F46AF0">
      <w:numFmt w:val="bullet"/>
      <w:lvlText w:val="•"/>
      <w:lvlJc w:val="left"/>
      <w:pPr>
        <w:ind w:left="2397" w:hanging="361"/>
      </w:pPr>
      <w:rPr>
        <w:rFonts w:hint="default"/>
        <w:lang w:val="it-IT" w:eastAsia="en-US" w:bidi="ar-SA"/>
      </w:rPr>
    </w:lvl>
    <w:lvl w:ilvl="3" w:tplc="D76CF558">
      <w:numFmt w:val="bullet"/>
      <w:lvlText w:val="•"/>
      <w:lvlJc w:val="left"/>
      <w:pPr>
        <w:ind w:left="3335" w:hanging="361"/>
      </w:pPr>
      <w:rPr>
        <w:rFonts w:hint="default"/>
        <w:lang w:val="it-IT" w:eastAsia="en-US" w:bidi="ar-SA"/>
      </w:rPr>
    </w:lvl>
    <w:lvl w:ilvl="4" w:tplc="B70E4D28">
      <w:numFmt w:val="bullet"/>
      <w:lvlText w:val="•"/>
      <w:lvlJc w:val="left"/>
      <w:pPr>
        <w:ind w:left="4274" w:hanging="361"/>
      </w:pPr>
      <w:rPr>
        <w:rFonts w:hint="default"/>
        <w:lang w:val="it-IT" w:eastAsia="en-US" w:bidi="ar-SA"/>
      </w:rPr>
    </w:lvl>
    <w:lvl w:ilvl="5" w:tplc="74BCCD94">
      <w:numFmt w:val="bullet"/>
      <w:lvlText w:val="•"/>
      <w:lvlJc w:val="left"/>
      <w:pPr>
        <w:ind w:left="5213" w:hanging="361"/>
      </w:pPr>
      <w:rPr>
        <w:rFonts w:hint="default"/>
        <w:lang w:val="it-IT" w:eastAsia="en-US" w:bidi="ar-SA"/>
      </w:rPr>
    </w:lvl>
    <w:lvl w:ilvl="6" w:tplc="1E52A6DE">
      <w:numFmt w:val="bullet"/>
      <w:lvlText w:val="•"/>
      <w:lvlJc w:val="left"/>
      <w:pPr>
        <w:ind w:left="6151" w:hanging="361"/>
      </w:pPr>
      <w:rPr>
        <w:rFonts w:hint="default"/>
        <w:lang w:val="it-IT" w:eastAsia="en-US" w:bidi="ar-SA"/>
      </w:rPr>
    </w:lvl>
    <w:lvl w:ilvl="7" w:tplc="465CA200">
      <w:numFmt w:val="bullet"/>
      <w:lvlText w:val="•"/>
      <w:lvlJc w:val="left"/>
      <w:pPr>
        <w:ind w:left="7090" w:hanging="361"/>
      </w:pPr>
      <w:rPr>
        <w:rFonts w:hint="default"/>
        <w:lang w:val="it-IT" w:eastAsia="en-US" w:bidi="ar-SA"/>
      </w:rPr>
    </w:lvl>
    <w:lvl w:ilvl="8" w:tplc="8386421E">
      <w:numFmt w:val="bullet"/>
      <w:lvlText w:val="•"/>
      <w:lvlJc w:val="left"/>
      <w:pPr>
        <w:ind w:left="8029" w:hanging="361"/>
      </w:pPr>
      <w:rPr>
        <w:rFonts w:hint="default"/>
        <w:lang w:val="it-IT" w:eastAsia="en-US" w:bidi="ar-SA"/>
      </w:rPr>
    </w:lvl>
  </w:abstractNum>
  <w:abstractNum w:abstractNumId="3">
    <w:nsid w:val="5C1905DC"/>
    <w:multiLevelType w:val="hybridMultilevel"/>
    <w:tmpl w:val="E702C628"/>
    <w:lvl w:ilvl="0" w:tplc="87C64226">
      <w:start w:val="1"/>
      <w:numFmt w:val="decimal"/>
      <w:lvlText w:val="%1."/>
      <w:lvlJc w:val="left"/>
      <w:pPr>
        <w:ind w:left="510" w:hanging="359"/>
        <w:jc w:val="left"/>
      </w:pPr>
      <w:rPr>
        <w:rFonts w:ascii="Carlito" w:eastAsia="Carlito" w:hAnsi="Carlito" w:cs="Carlito" w:hint="default"/>
        <w:b/>
        <w:bCs/>
        <w:color w:val="1F3863"/>
        <w:spacing w:val="-1"/>
        <w:w w:val="100"/>
        <w:sz w:val="28"/>
        <w:szCs w:val="28"/>
        <w:lang w:val="it-IT" w:eastAsia="en-US" w:bidi="ar-SA"/>
      </w:rPr>
    </w:lvl>
    <w:lvl w:ilvl="1" w:tplc="2BC2295C">
      <w:numFmt w:val="bullet"/>
      <w:lvlText w:val="•"/>
      <w:lvlJc w:val="left"/>
      <w:pPr>
        <w:ind w:left="1458" w:hanging="359"/>
      </w:pPr>
      <w:rPr>
        <w:rFonts w:hint="default"/>
        <w:lang w:val="it-IT" w:eastAsia="en-US" w:bidi="ar-SA"/>
      </w:rPr>
    </w:lvl>
    <w:lvl w:ilvl="2" w:tplc="35067404">
      <w:numFmt w:val="bullet"/>
      <w:lvlText w:val="•"/>
      <w:lvlJc w:val="left"/>
      <w:pPr>
        <w:ind w:left="2397" w:hanging="359"/>
      </w:pPr>
      <w:rPr>
        <w:rFonts w:hint="default"/>
        <w:lang w:val="it-IT" w:eastAsia="en-US" w:bidi="ar-SA"/>
      </w:rPr>
    </w:lvl>
    <w:lvl w:ilvl="3" w:tplc="3C1A0ACC">
      <w:numFmt w:val="bullet"/>
      <w:lvlText w:val="•"/>
      <w:lvlJc w:val="left"/>
      <w:pPr>
        <w:ind w:left="3335" w:hanging="359"/>
      </w:pPr>
      <w:rPr>
        <w:rFonts w:hint="default"/>
        <w:lang w:val="it-IT" w:eastAsia="en-US" w:bidi="ar-SA"/>
      </w:rPr>
    </w:lvl>
    <w:lvl w:ilvl="4" w:tplc="8ED4DBC6">
      <w:numFmt w:val="bullet"/>
      <w:lvlText w:val="•"/>
      <w:lvlJc w:val="left"/>
      <w:pPr>
        <w:ind w:left="4274" w:hanging="359"/>
      </w:pPr>
      <w:rPr>
        <w:rFonts w:hint="default"/>
        <w:lang w:val="it-IT" w:eastAsia="en-US" w:bidi="ar-SA"/>
      </w:rPr>
    </w:lvl>
    <w:lvl w:ilvl="5" w:tplc="CC92AB60">
      <w:numFmt w:val="bullet"/>
      <w:lvlText w:val="•"/>
      <w:lvlJc w:val="left"/>
      <w:pPr>
        <w:ind w:left="5213" w:hanging="359"/>
      </w:pPr>
      <w:rPr>
        <w:rFonts w:hint="default"/>
        <w:lang w:val="it-IT" w:eastAsia="en-US" w:bidi="ar-SA"/>
      </w:rPr>
    </w:lvl>
    <w:lvl w:ilvl="6" w:tplc="11D46378">
      <w:numFmt w:val="bullet"/>
      <w:lvlText w:val="•"/>
      <w:lvlJc w:val="left"/>
      <w:pPr>
        <w:ind w:left="6151" w:hanging="359"/>
      </w:pPr>
      <w:rPr>
        <w:rFonts w:hint="default"/>
        <w:lang w:val="it-IT" w:eastAsia="en-US" w:bidi="ar-SA"/>
      </w:rPr>
    </w:lvl>
    <w:lvl w:ilvl="7" w:tplc="4D90E1DE">
      <w:numFmt w:val="bullet"/>
      <w:lvlText w:val="•"/>
      <w:lvlJc w:val="left"/>
      <w:pPr>
        <w:ind w:left="7090" w:hanging="359"/>
      </w:pPr>
      <w:rPr>
        <w:rFonts w:hint="default"/>
        <w:lang w:val="it-IT" w:eastAsia="en-US" w:bidi="ar-SA"/>
      </w:rPr>
    </w:lvl>
    <w:lvl w:ilvl="8" w:tplc="B1069F5C">
      <w:numFmt w:val="bullet"/>
      <w:lvlText w:val="•"/>
      <w:lvlJc w:val="left"/>
      <w:pPr>
        <w:ind w:left="8029" w:hanging="359"/>
      </w:pPr>
      <w:rPr>
        <w:rFonts w:hint="default"/>
        <w:lang w:val="it-IT" w:eastAsia="en-US" w:bidi="ar-SA"/>
      </w:rPr>
    </w:lvl>
  </w:abstractNum>
  <w:abstractNum w:abstractNumId="4">
    <w:nsid w:val="6D7B4FE4"/>
    <w:multiLevelType w:val="hybridMultilevel"/>
    <w:tmpl w:val="48AC7CF6"/>
    <w:lvl w:ilvl="0" w:tplc="8CEEFB30">
      <w:start w:val="1"/>
      <w:numFmt w:val="decimal"/>
      <w:lvlText w:val="%1."/>
      <w:lvlJc w:val="left"/>
      <w:pPr>
        <w:ind w:left="510" w:hanging="359"/>
        <w:jc w:val="left"/>
      </w:pPr>
      <w:rPr>
        <w:rFonts w:ascii="Carlito" w:eastAsia="Carlito" w:hAnsi="Carlito" w:cs="Carlito" w:hint="default"/>
        <w:b/>
        <w:bCs/>
        <w:color w:val="1F3863"/>
        <w:spacing w:val="-1"/>
        <w:w w:val="100"/>
        <w:sz w:val="28"/>
        <w:szCs w:val="28"/>
        <w:lang w:val="it-IT" w:eastAsia="en-US" w:bidi="ar-SA"/>
      </w:rPr>
    </w:lvl>
    <w:lvl w:ilvl="1" w:tplc="0C32246A">
      <w:numFmt w:val="bullet"/>
      <w:lvlText w:val="•"/>
      <w:lvlJc w:val="left"/>
      <w:pPr>
        <w:ind w:left="1458" w:hanging="359"/>
      </w:pPr>
      <w:rPr>
        <w:rFonts w:hint="default"/>
        <w:lang w:val="it-IT" w:eastAsia="en-US" w:bidi="ar-SA"/>
      </w:rPr>
    </w:lvl>
    <w:lvl w:ilvl="2" w:tplc="600AC4D4">
      <w:numFmt w:val="bullet"/>
      <w:lvlText w:val="•"/>
      <w:lvlJc w:val="left"/>
      <w:pPr>
        <w:ind w:left="2397" w:hanging="359"/>
      </w:pPr>
      <w:rPr>
        <w:rFonts w:hint="default"/>
        <w:lang w:val="it-IT" w:eastAsia="en-US" w:bidi="ar-SA"/>
      </w:rPr>
    </w:lvl>
    <w:lvl w:ilvl="3" w:tplc="9E7202BC">
      <w:numFmt w:val="bullet"/>
      <w:lvlText w:val="•"/>
      <w:lvlJc w:val="left"/>
      <w:pPr>
        <w:ind w:left="3335" w:hanging="359"/>
      </w:pPr>
      <w:rPr>
        <w:rFonts w:hint="default"/>
        <w:lang w:val="it-IT" w:eastAsia="en-US" w:bidi="ar-SA"/>
      </w:rPr>
    </w:lvl>
    <w:lvl w:ilvl="4" w:tplc="2DDA7596">
      <w:numFmt w:val="bullet"/>
      <w:lvlText w:val="•"/>
      <w:lvlJc w:val="left"/>
      <w:pPr>
        <w:ind w:left="4274" w:hanging="359"/>
      </w:pPr>
      <w:rPr>
        <w:rFonts w:hint="default"/>
        <w:lang w:val="it-IT" w:eastAsia="en-US" w:bidi="ar-SA"/>
      </w:rPr>
    </w:lvl>
    <w:lvl w:ilvl="5" w:tplc="80A6E706">
      <w:numFmt w:val="bullet"/>
      <w:lvlText w:val="•"/>
      <w:lvlJc w:val="left"/>
      <w:pPr>
        <w:ind w:left="5213" w:hanging="359"/>
      </w:pPr>
      <w:rPr>
        <w:rFonts w:hint="default"/>
        <w:lang w:val="it-IT" w:eastAsia="en-US" w:bidi="ar-SA"/>
      </w:rPr>
    </w:lvl>
    <w:lvl w:ilvl="6" w:tplc="5EBCE65C">
      <w:numFmt w:val="bullet"/>
      <w:lvlText w:val="•"/>
      <w:lvlJc w:val="left"/>
      <w:pPr>
        <w:ind w:left="6151" w:hanging="359"/>
      </w:pPr>
      <w:rPr>
        <w:rFonts w:hint="default"/>
        <w:lang w:val="it-IT" w:eastAsia="en-US" w:bidi="ar-SA"/>
      </w:rPr>
    </w:lvl>
    <w:lvl w:ilvl="7" w:tplc="D700AA6A">
      <w:numFmt w:val="bullet"/>
      <w:lvlText w:val="•"/>
      <w:lvlJc w:val="left"/>
      <w:pPr>
        <w:ind w:left="7090" w:hanging="359"/>
      </w:pPr>
      <w:rPr>
        <w:rFonts w:hint="default"/>
        <w:lang w:val="it-IT" w:eastAsia="en-US" w:bidi="ar-SA"/>
      </w:rPr>
    </w:lvl>
    <w:lvl w:ilvl="8" w:tplc="26C4A252">
      <w:numFmt w:val="bullet"/>
      <w:lvlText w:val="•"/>
      <w:lvlJc w:val="left"/>
      <w:pPr>
        <w:ind w:left="8029" w:hanging="359"/>
      </w:pPr>
      <w:rPr>
        <w:rFonts w:hint="default"/>
        <w:lang w:val="it-IT" w:eastAsia="en-US" w:bidi="ar-SA"/>
      </w:rPr>
    </w:lvl>
  </w:abstractNum>
  <w:abstractNum w:abstractNumId="5">
    <w:nsid w:val="7C8C4FDA"/>
    <w:multiLevelType w:val="hybridMultilevel"/>
    <w:tmpl w:val="589E328E"/>
    <w:lvl w:ilvl="0" w:tplc="03448A3A">
      <w:numFmt w:val="bullet"/>
      <w:lvlText w:val="-"/>
      <w:lvlJc w:val="left"/>
      <w:pPr>
        <w:ind w:left="513" w:hanging="361"/>
      </w:pPr>
      <w:rPr>
        <w:rFonts w:ascii="Carlito" w:eastAsia="Carlito" w:hAnsi="Carlito" w:cs="Carlito" w:hint="default"/>
        <w:b/>
        <w:bCs/>
        <w:color w:val="1F3863"/>
        <w:spacing w:val="-15"/>
        <w:w w:val="79"/>
        <w:sz w:val="24"/>
        <w:szCs w:val="24"/>
        <w:lang w:val="it-IT" w:eastAsia="en-US" w:bidi="ar-SA"/>
      </w:rPr>
    </w:lvl>
    <w:lvl w:ilvl="1" w:tplc="401E4EB2">
      <w:numFmt w:val="bullet"/>
      <w:lvlText w:val="•"/>
      <w:lvlJc w:val="left"/>
      <w:pPr>
        <w:ind w:left="1458" w:hanging="361"/>
      </w:pPr>
      <w:rPr>
        <w:rFonts w:hint="default"/>
        <w:lang w:val="it-IT" w:eastAsia="en-US" w:bidi="ar-SA"/>
      </w:rPr>
    </w:lvl>
    <w:lvl w:ilvl="2" w:tplc="82C8929C">
      <w:numFmt w:val="bullet"/>
      <w:lvlText w:val="•"/>
      <w:lvlJc w:val="left"/>
      <w:pPr>
        <w:ind w:left="2397" w:hanging="361"/>
      </w:pPr>
      <w:rPr>
        <w:rFonts w:hint="default"/>
        <w:lang w:val="it-IT" w:eastAsia="en-US" w:bidi="ar-SA"/>
      </w:rPr>
    </w:lvl>
    <w:lvl w:ilvl="3" w:tplc="EAEE455A">
      <w:numFmt w:val="bullet"/>
      <w:lvlText w:val="•"/>
      <w:lvlJc w:val="left"/>
      <w:pPr>
        <w:ind w:left="3335" w:hanging="361"/>
      </w:pPr>
      <w:rPr>
        <w:rFonts w:hint="default"/>
        <w:lang w:val="it-IT" w:eastAsia="en-US" w:bidi="ar-SA"/>
      </w:rPr>
    </w:lvl>
    <w:lvl w:ilvl="4" w:tplc="E006CA52">
      <w:numFmt w:val="bullet"/>
      <w:lvlText w:val="•"/>
      <w:lvlJc w:val="left"/>
      <w:pPr>
        <w:ind w:left="4274" w:hanging="361"/>
      </w:pPr>
      <w:rPr>
        <w:rFonts w:hint="default"/>
        <w:lang w:val="it-IT" w:eastAsia="en-US" w:bidi="ar-SA"/>
      </w:rPr>
    </w:lvl>
    <w:lvl w:ilvl="5" w:tplc="5B928896">
      <w:numFmt w:val="bullet"/>
      <w:lvlText w:val="•"/>
      <w:lvlJc w:val="left"/>
      <w:pPr>
        <w:ind w:left="5213" w:hanging="361"/>
      </w:pPr>
      <w:rPr>
        <w:rFonts w:hint="default"/>
        <w:lang w:val="it-IT" w:eastAsia="en-US" w:bidi="ar-SA"/>
      </w:rPr>
    </w:lvl>
    <w:lvl w:ilvl="6" w:tplc="8D4AC6DC">
      <w:numFmt w:val="bullet"/>
      <w:lvlText w:val="•"/>
      <w:lvlJc w:val="left"/>
      <w:pPr>
        <w:ind w:left="6151" w:hanging="361"/>
      </w:pPr>
      <w:rPr>
        <w:rFonts w:hint="default"/>
        <w:lang w:val="it-IT" w:eastAsia="en-US" w:bidi="ar-SA"/>
      </w:rPr>
    </w:lvl>
    <w:lvl w:ilvl="7" w:tplc="78F496EA">
      <w:numFmt w:val="bullet"/>
      <w:lvlText w:val="•"/>
      <w:lvlJc w:val="left"/>
      <w:pPr>
        <w:ind w:left="7090" w:hanging="361"/>
      </w:pPr>
      <w:rPr>
        <w:rFonts w:hint="default"/>
        <w:lang w:val="it-IT" w:eastAsia="en-US" w:bidi="ar-SA"/>
      </w:rPr>
    </w:lvl>
    <w:lvl w:ilvl="8" w:tplc="F5D0C178">
      <w:numFmt w:val="bullet"/>
      <w:lvlText w:val="•"/>
      <w:lvlJc w:val="left"/>
      <w:pPr>
        <w:ind w:left="8029" w:hanging="361"/>
      </w:pPr>
      <w:rPr>
        <w:rFonts w:hint="default"/>
        <w:lang w:val="it-IT" w:eastAsia="en-US" w:bidi="ar-SA"/>
      </w:rPr>
    </w:lvl>
  </w:abstractNum>
  <w:abstractNum w:abstractNumId="6">
    <w:nsid w:val="7F68040C"/>
    <w:multiLevelType w:val="hybridMultilevel"/>
    <w:tmpl w:val="DEF4D640"/>
    <w:lvl w:ilvl="0" w:tplc="EF2E8190">
      <w:numFmt w:val="bullet"/>
      <w:lvlText w:val=""/>
      <w:lvlJc w:val="left"/>
      <w:pPr>
        <w:ind w:left="513" w:hanging="361"/>
      </w:pPr>
      <w:rPr>
        <w:rFonts w:ascii="Symbol" w:eastAsia="Symbol" w:hAnsi="Symbol" w:cs="Symbol" w:hint="default"/>
        <w:color w:val="1F3863"/>
        <w:w w:val="100"/>
        <w:sz w:val="22"/>
        <w:szCs w:val="22"/>
        <w:lang w:val="it-IT" w:eastAsia="en-US" w:bidi="ar-SA"/>
      </w:rPr>
    </w:lvl>
    <w:lvl w:ilvl="1" w:tplc="CF660D76">
      <w:numFmt w:val="bullet"/>
      <w:lvlText w:val="•"/>
      <w:lvlJc w:val="left"/>
      <w:pPr>
        <w:ind w:left="1458" w:hanging="361"/>
      </w:pPr>
      <w:rPr>
        <w:rFonts w:hint="default"/>
        <w:lang w:val="it-IT" w:eastAsia="en-US" w:bidi="ar-SA"/>
      </w:rPr>
    </w:lvl>
    <w:lvl w:ilvl="2" w:tplc="E42604EE">
      <w:numFmt w:val="bullet"/>
      <w:lvlText w:val="•"/>
      <w:lvlJc w:val="left"/>
      <w:pPr>
        <w:ind w:left="2397" w:hanging="361"/>
      </w:pPr>
      <w:rPr>
        <w:rFonts w:hint="default"/>
        <w:lang w:val="it-IT" w:eastAsia="en-US" w:bidi="ar-SA"/>
      </w:rPr>
    </w:lvl>
    <w:lvl w:ilvl="3" w:tplc="5C8E3104">
      <w:numFmt w:val="bullet"/>
      <w:lvlText w:val="•"/>
      <w:lvlJc w:val="left"/>
      <w:pPr>
        <w:ind w:left="3335" w:hanging="361"/>
      </w:pPr>
      <w:rPr>
        <w:rFonts w:hint="default"/>
        <w:lang w:val="it-IT" w:eastAsia="en-US" w:bidi="ar-SA"/>
      </w:rPr>
    </w:lvl>
    <w:lvl w:ilvl="4" w:tplc="DB141786">
      <w:numFmt w:val="bullet"/>
      <w:lvlText w:val="•"/>
      <w:lvlJc w:val="left"/>
      <w:pPr>
        <w:ind w:left="4274" w:hanging="361"/>
      </w:pPr>
      <w:rPr>
        <w:rFonts w:hint="default"/>
        <w:lang w:val="it-IT" w:eastAsia="en-US" w:bidi="ar-SA"/>
      </w:rPr>
    </w:lvl>
    <w:lvl w:ilvl="5" w:tplc="CA582B88">
      <w:numFmt w:val="bullet"/>
      <w:lvlText w:val="•"/>
      <w:lvlJc w:val="left"/>
      <w:pPr>
        <w:ind w:left="5213" w:hanging="361"/>
      </w:pPr>
      <w:rPr>
        <w:rFonts w:hint="default"/>
        <w:lang w:val="it-IT" w:eastAsia="en-US" w:bidi="ar-SA"/>
      </w:rPr>
    </w:lvl>
    <w:lvl w:ilvl="6" w:tplc="472E1CC6">
      <w:numFmt w:val="bullet"/>
      <w:lvlText w:val="•"/>
      <w:lvlJc w:val="left"/>
      <w:pPr>
        <w:ind w:left="6151" w:hanging="361"/>
      </w:pPr>
      <w:rPr>
        <w:rFonts w:hint="default"/>
        <w:lang w:val="it-IT" w:eastAsia="en-US" w:bidi="ar-SA"/>
      </w:rPr>
    </w:lvl>
    <w:lvl w:ilvl="7" w:tplc="2912F430">
      <w:numFmt w:val="bullet"/>
      <w:lvlText w:val="•"/>
      <w:lvlJc w:val="left"/>
      <w:pPr>
        <w:ind w:left="7090" w:hanging="361"/>
      </w:pPr>
      <w:rPr>
        <w:rFonts w:hint="default"/>
        <w:lang w:val="it-IT" w:eastAsia="en-US" w:bidi="ar-SA"/>
      </w:rPr>
    </w:lvl>
    <w:lvl w:ilvl="8" w:tplc="5E1273EE">
      <w:numFmt w:val="bullet"/>
      <w:lvlText w:val="•"/>
      <w:lvlJc w:val="left"/>
      <w:pPr>
        <w:ind w:left="8029" w:hanging="361"/>
      </w:pPr>
      <w:rPr>
        <w:rFonts w:hint="default"/>
        <w:lang w:val="it-IT" w:eastAsia="en-US" w:bidi="ar-SA"/>
      </w:rPr>
    </w:lvl>
  </w:abstractNum>
  <w:num w:numId="1">
    <w:abstractNumId w:val="1"/>
  </w:num>
  <w:num w:numId="2">
    <w:abstractNumId w:val="6"/>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283"/>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C138C"/>
    <w:rsid w:val="00040200"/>
    <w:rsid w:val="001959E4"/>
    <w:rsid w:val="001F1F0D"/>
    <w:rsid w:val="00236034"/>
    <w:rsid w:val="00250C54"/>
    <w:rsid w:val="00654EA9"/>
    <w:rsid w:val="007B665E"/>
    <w:rsid w:val="007C138C"/>
    <w:rsid w:val="0086356B"/>
    <w:rsid w:val="00874B57"/>
    <w:rsid w:val="008807D9"/>
    <w:rsid w:val="00AF3766"/>
    <w:rsid w:val="00D3578A"/>
    <w:rsid w:val="00DB577D"/>
    <w:rsid w:val="00EB52DB"/>
    <w:rsid w:val="00F55EE5"/>
    <w:rsid w:val="00FD095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09CC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rlito" w:eastAsia="Carlito" w:hAnsi="Carlito" w:cs="Carlito"/>
      <w:lang w:val="it-IT"/>
    </w:rPr>
  </w:style>
  <w:style w:type="paragraph" w:styleId="Titolo1">
    <w:name w:val="heading 1"/>
    <w:basedOn w:val="Normale"/>
    <w:uiPriority w:val="9"/>
    <w:qFormat/>
    <w:pPr>
      <w:ind w:left="510" w:hanging="359"/>
      <w:outlineLvl w:val="0"/>
    </w:pPr>
    <w:rPr>
      <w:b/>
      <w:bCs/>
      <w:sz w:val="28"/>
      <w:szCs w:val="28"/>
    </w:rPr>
  </w:style>
  <w:style w:type="paragraph" w:styleId="Titolo2">
    <w:name w:val="heading 2"/>
    <w:basedOn w:val="Normale"/>
    <w:uiPriority w:val="9"/>
    <w:unhideWhenUsed/>
    <w:qFormat/>
    <w:pPr>
      <w:ind w:left="152" w:right="116"/>
      <w:jc w:val="both"/>
      <w:outlineLvl w:val="1"/>
    </w:pPr>
    <w:rPr>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style>
  <w:style w:type="paragraph" w:styleId="Titolo">
    <w:name w:val="Title"/>
    <w:basedOn w:val="Normale"/>
    <w:uiPriority w:val="10"/>
    <w:qFormat/>
    <w:pPr>
      <w:spacing w:before="27"/>
      <w:ind w:left="3506" w:right="1394" w:hanging="2063"/>
    </w:pPr>
    <w:rPr>
      <w:b/>
      <w:bCs/>
      <w:sz w:val="36"/>
      <w:szCs w:val="36"/>
    </w:rPr>
  </w:style>
  <w:style w:type="paragraph" w:styleId="Paragrafoelenco">
    <w:name w:val="List Paragraph"/>
    <w:basedOn w:val="Normale"/>
    <w:uiPriority w:val="1"/>
    <w:qFormat/>
    <w:pPr>
      <w:ind w:left="513" w:hanging="361"/>
      <w:jc w:val="both"/>
    </w:pPr>
  </w:style>
  <w:style w:type="paragraph" w:customStyle="1" w:styleId="TableParagraph">
    <w:name w:val="Table Paragraph"/>
    <w:basedOn w:val="Normale"/>
    <w:uiPriority w:val="1"/>
    <w:qFormat/>
    <w:pPr>
      <w:spacing w:line="225" w:lineRule="exact"/>
      <w:ind w:left="5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2739</Words>
  <Characters>15615</Characters>
  <Application>Microsoft Macintosh Word</Application>
  <DocSecurity>0</DocSecurity>
  <Lines>130</Lines>
  <Paragraphs>36</Paragraphs>
  <ScaleCrop>false</ScaleCrop>
  <Company/>
  <LinksUpToDate>false</LinksUpToDate>
  <CharactersWithSpaces>18318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Tonino Sgrò</cp:lastModifiedBy>
  <cp:revision>20</cp:revision>
  <cp:lastPrinted>2021-05-12T13:39:00Z</cp:lastPrinted>
  <dcterms:created xsi:type="dcterms:W3CDTF">2021-05-12T13:37:00Z</dcterms:created>
  <dcterms:modified xsi:type="dcterms:W3CDTF">2024-04-17T17:26:00Z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2019-03-19T00:00:00Z</vt:filetime>
  </property>
  <property fmtid="{D5CDD505-2E9C-101B-9397-08002B2CF9AE}" pid="3" name="Creator">
    <vt:lpwstr>Microsoft® Word 2010</vt:lpwstr>
  </property>
  <property fmtid="{D5CDD505-2E9C-101B-9397-08002B2CF9AE}" pid="4" name="LastSaved">
    <vt:filetime>2021-05-12T00:00:00Z</vt:filetime>
  </property>
</Properties>
</file>